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B192" w14:textId="6E955637" w:rsidR="00E1256E" w:rsidRPr="000A0BF8" w:rsidRDefault="000A0BF8" w:rsidP="00E1256E">
      <w:pPr>
        <w:jc w:val="center"/>
        <w:rPr>
          <w:rFonts w:ascii="Verdana" w:hAnsi="Verdana" w:cs="Arial"/>
          <w:b/>
          <w:sz w:val="24"/>
          <w:szCs w:val="24"/>
        </w:rPr>
      </w:pPr>
      <w:r w:rsidRPr="000A0BF8">
        <w:rPr>
          <w:rFonts w:ascii="Verdana" w:hAnsi="Verdana" w:cs="Arial"/>
          <w:b/>
          <w:sz w:val="24"/>
          <w:szCs w:val="24"/>
        </w:rPr>
        <w:t>UJĘCIE W STAŁYM OBWODZIE GŁOSOWANIA</w:t>
      </w:r>
    </w:p>
    <w:p w14:paraId="32398DAD" w14:textId="77777777" w:rsidR="00D83020" w:rsidRPr="000A0BF8" w:rsidRDefault="00D83020" w:rsidP="00D83020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2CF6ED8C" w14:textId="77777777" w:rsidR="000A0BF8" w:rsidRPr="000A3DF9" w:rsidRDefault="000A0BF8" w:rsidP="000A0BF8">
      <w:pPr>
        <w:rPr>
          <w:rFonts w:ascii="Arial" w:hAnsi="Arial" w:cs="Arial"/>
          <w:b/>
        </w:rPr>
      </w:pPr>
      <w:r w:rsidRPr="000A3DF9">
        <w:rPr>
          <w:rFonts w:ascii="Arial" w:hAnsi="Arial" w:cs="Arial"/>
          <w:b/>
        </w:rPr>
        <w:t>Wymagane dokumenty:</w:t>
      </w:r>
    </w:p>
    <w:p w14:paraId="1803E1B6" w14:textId="77777777" w:rsidR="000A0BF8" w:rsidRPr="000A3DF9" w:rsidRDefault="000A0BF8" w:rsidP="000A0BF8">
      <w:pPr>
        <w:ind w:left="3196"/>
        <w:rPr>
          <w:rFonts w:ascii="Arial" w:hAnsi="Arial" w:cs="Arial"/>
          <w:b/>
          <w:bCs/>
          <w:sz w:val="20"/>
          <w:szCs w:val="20"/>
        </w:rPr>
      </w:pPr>
      <w:r w:rsidRPr="000A3DF9">
        <w:rPr>
          <w:rFonts w:ascii="Arial" w:hAnsi="Arial" w:cs="Arial"/>
          <w:b/>
          <w:bCs/>
          <w:sz w:val="20"/>
          <w:szCs w:val="20"/>
        </w:rPr>
        <w:t>Dla obywateli polskich (część A Centralnego Rejestru Wyborców):</w:t>
      </w:r>
    </w:p>
    <w:p w14:paraId="67F6D264" w14:textId="77777777" w:rsidR="000A0BF8" w:rsidRPr="000A3DF9" w:rsidRDefault="000A0BF8" w:rsidP="000A0BF8">
      <w:pPr>
        <w:numPr>
          <w:ilvl w:val="0"/>
          <w:numId w:val="21"/>
        </w:numPr>
        <w:spacing w:after="0" w:line="240" w:lineRule="auto"/>
        <w:ind w:left="3916"/>
        <w:rPr>
          <w:rFonts w:ascii="Arial" w:hAnsi="Arial" w:cs="Arial"/>
          <w:sz w:val="20"/>
          <w:szCs w:val="20"/>
        </w:rPr>
      </w:pPr>
      <w:r w:rsidRPr="000A3DF9">
        <w:rPr>
          <w:rFonts w:ascii="Arial" w:hAnsi="Arial" w:cs="Arial"/>
          <w:sz w:val="20"/>
          <w:szCs w:val="20"/>
        </w:rPr>
        <w:t>Wniosek o ujęcie w stałym obwodzie głosowania,</w:t>
      </w:r>
    </w:p>
    <w:p w14:paraId="02F226EA" w14:textId="77777777" w:rsidR="000A0BF8" w:rsidRPr="000A3DF9" w:rsidRDefault="000A0BF8" w:rsidP="000A0BF8">
      <w:pPr>
        <w:spacing w:before="100" w:beforeAutospacing="1" w:after="6"/>
        <w:ind w:left="3196"/>
        <w:rPr>
          <w:rFonts w:ascii="Arial" w:hAnsi="Arial" w:cs="Arial"/>
          <w:sz w:val="20"/>
          <w:szCs w:val="20"/>
        </w:rPr>
      </w:pPr>
      <w:r w:rsidRPr="000A3DF9">
        <w:rPr>
          <w:rFonts w:ascii="Arial" w:hAnsi="Arial" w:cs="Arial"/>
          <w:b/>
          <w:bCs/>
          <w:sz w:val="20"/>
          <w:szCs w:val="20"/>
        </w:rPr>
        <w:t xml:space="preserve">Dla obywateli Unii Europejskiej niebędących obywatelami polskimi (część B Centralnego Rejestru Wyborców): </w:t>
      </w:r>
    </w:p>
    <w:p w14:paraId="1ECB97A8" w14:textId="77777777" w:rsidR="000A0BF8" w:rsidRPr="000A3DF9" w:rsidRDefault="000A0BF8" w:rsidP="000A0BF8">
      <w:pPr>
        <w:numPr>
          <w:ilvl w:val="0"/>
          <w:numId w:val="22"/>
        </w:numPr>
        <w:spacing w:after="0" w:line="240" w:lineRule="auto"/>
        <w:ind w:left="3916"/>
        <w:outlineLvl w:val="0"/>
        <w:rPr>
          <w:rFonts w:ascii="Arial" w:hAnsi="Arial" w:cs="Arial"/>
          <w:sz w:val="20"/>
          <w:szCs w:val="20"/>
        </w:rPr>
      </w:pPr>
      <w:r w:rsidRPr="000A3DF9">
        <w:rPr>
          <w:rFonts w:ascii="Arial" w:hAnsi="Arial" w:cs="Arial"/>
          <w:sz w:val="20"/>
          <w:szCs w:val="20"/>
        </w:rPr>
        <w:t>Wniosek o ujęcie w stałym obwodzie głosowania,</w:t>
      </w:r>
    </w:p>
    <w:p w14:paraId="0385C7CD" w14:textId="77777777" w:rsidR="000A0BF8" w:rsidRPr="000A3DF9" w:rsidRDefault="000A0BF8" w:rsidP="000A0BF8">
      <w:pPr>
        <w:jc w:val="both"/>
        <w:rPr>
          <w:rFonts w:ascii="Arial" w:hAnsi="Arial" w:cs="Arial"/>
          <w:sz w:val="20"/>
        </w:rPr>
      </w:pPr>
    </w:p>
    <w:p w14:paraId="3E4EBDB1" w14:textId="77777777" w:rsidR="000A0BF8" w:rsidRPr="00AB43F1" w:rsidRDefault="000A0BF8" w:rsidP="000A0BF8">
      <w:pPr>
        <w:pBdr>
          <w:top w:val="threeDEngrave" w:sz="6" w:space="1" w:color="auto"/>
        </w:pBdr>
        <w:jc w:val="both"/>
        <w:rPr>
          <w:rFonts w:ascii="Arial" w:hAnsi="Arial" w:cs="Arial"/>
          <w:sz w:val="20"/>
        </w:rPr>
      </w:pPr>
    </w:p>
    <w:p w14:paraId="6DD00E4F" w14:textId="77777777" w:rsidR="000A0BF8" w:rsidRDefault="000A0BF8" w:rsidP="000A0BF8">
      <w:pPr>
        <w:tabs>
          <w:tab w:val="num" w:pos="3600"/>
        </w:tabs>
        <w:ind w:left="3240" w:hanging="3240"/>
        <w:rPr>
          <w:rFonts w:ascii="Arial" w:hAnsi="Arial" w:cs="Arial"/>
        </w:rPr>
      </w:pPr>
      <w:r w:rsidRPr="00AB43F1">
        <w:rPr>
          <w:rFonts w:ascii="Arial" w:hAnsi="Arial" w:cs="Arial"/>
          <w:b/>
        </w:rPr>
        <w:t>Odpowiedzialny Referat:</w:t>
      </w:r>
      <w:r w:rsidRPr="00AB43F1">
        <w:rPr>
          <w:rFonts w:ascii="Arial" w:hAnsi="Arial" w:cs="Arial"/>
        </w:rPr>
        <w:tab/>
      </w:r>
      <w:r w:rsidRPr="003203B7">
        <w:rPr>
          <w:rFonts w:ascii="Arial" w:hAnsi="Arial" w:cs="Arial"/>
          <w:sz w:val="20"/>
          <w:szCs w:val="20"/>
        </w:rPr>
        <w:t>Urząd Miejski w Mosinie</w:t>
      </w:r>
    </w:p>
    <w:p w14:paraId="61C1D2D3" w14:textId="77777777" w:rsidR="000A0BF8" w:rsidRDefault="000A0BF8" w:rsidP="000A0BF8">
      <w:pPr>
        <w:tabs>
          <w:tab w:val="num" w:pos="3600"/>
        </w:tabs>
        <w:ind w:left="3240" w:hanging="3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AB43F1">
        <w:rPr>
          <w:rFonts w:ascii="Arial" w:hAnsi="Arial" w:cs="Arial"/>
          <w:sz w:val="20"/>
        </w:rPr>
        <w:t>Referat Spraw Obywatelskich i Działalności Gospodarczej</w:t>
      </w:r>
      <w:r w:rsidRPr="00AB43F1">
        <w:t xml:space="preserve"> </w:t>
      </w:r>
      <w:r w:rsidRPr="00AB43F1">
        <w:rPr>
          <w:rFonts w:ascii="Arial" w:hAnsi="Arial" w:cs="Arial"/>
          <w:sz w:val="20"/>
        </w:rPr>
        <w:br/>
        <w:t xml:space="preserve">ul. Dworcowa 3, </w:t>
      </w:r>
      <w:r>
        <w:rPr>
          <w:rFonts w:ascii="Arial" w:hAnsi="Arial" w:cs="Arial"/>
          <w:sz w:val="20"/>
        </w:rPr>
        <w:t>62-050 Mosina</w:t>
      </w:r>
      <w:r w:rsidRPr="00AB43F1">
        <w:rPr>
          <w:rFonts w:ascii="Arial" w:hAnsi="Arial" w:cs="Arial"/>
          <w:sz w:val="20"/>
        </w:rPr>
        <w:br/>
        <w:t>I piętro, pok. 1</w:t>
      </w:r>
      <w:r>
        <w:rPr>
          <w:rFonts w:ascii="Arial" w:hAnsi="Arial" w:cs="Arial"/>
          <w:sz w:val="20"/>
        </w:rPr>
        <w:t>09</w:t>
      </w:r>
      <w:r w:rsidRPr="00AB43F1">
        <w:rPr>
          <w:rFonts w:ascii="Arial" w:hAnsi="Arial" w:cs="Arial"/>
          <w:sz w:val="20"/>
        </w:rPr>
        <w:t xml:space="preserve"> i 1</w:t>
      </w:r>
      <w:r>
        <w:rPr>
          <w:rFonts w:ascii="Arial" w:hAnsi="Arial" w:cs="Arial"/>
          <w:sz w:val="20"/>
        </w:rPr>
        <w:t>10</w:t>
      </w:r>
      <w:r w:rsidRPr="00AB43F1">
        <w:rPr>
          <w:rFonts w:ascii="Arial" w:hAnsi="Arial" w:cs="Arial"/>
          <w:sz w:val="20"/>
        </w:rPr>
        <w:t>, tel. 61 8109 5</w:t>
      </w:r>
      <w:r>
        <w:rPr>
          <w:rFonts w:ascii="Arial" w:hAnsi="Arial" w:cs="Arial"/>
          <w:sz w:val="20"/>
        </w:rPr>
        <w:t>09</w:t>
      </w:r>
      <w:r w:rsidRPr="00AB43F1">
        <w:rPr>
          <w:rFonts w:ascii="Arial" w:hAnsi="Arial" w:cs="Arial"/>
          <w:sz w:val="20"/>
        </w:rPr>
        <w:t>, 61 8109 5</w:t>
      </w:r>
      <w:r>
        <w:rPr>
          <w:rFonts w:ascii="Arial" w:hAnsi="Arial" w:cs="Arial"/>
          <w:sz w:val="20"/>
        </w:rPr>
        <w:t>65</w:t>
      </w:r>
    </w:p>
    <w:p w14:paraId="0BF392B0" w14:textId="77777777" w:rsidR="000A0BF8" w:rsidRPr="00146D4D" w:rsidRDefault="000A0BF8" w:rsidP="000A0BF8">
      <w:pPr>
        <w:pBdr>
          <w:top w:val="threeDEngrave" w:sz="6" w:space="1" w:color="auto"/>
        </w:pBdr>
        <w:jc w:val="both"/>
        <w:rPr>
          <w:rFonts w:ascii="Arial" w:hAnsi="Arial" w:cs="Arial"/>
          <w:color w:val="FF0000"/>
          <w:sz w:val="20"/>
        </w:rPr>
      </w:pPr>
    </w:p>
    <w:p w14:paraId="48F9B771" w14:textId="77777777" w:rsidR="000A0BF8" w:rsidRPr="00AB43F1" w:rsidRDefault="000A0BF8" w:rsidP="000A0BF8">
      <w:pPr>
        <w:spacing w:after="120"/>
        <w:rPr>
          <w:rFonts w:ascii="Arial" w:hAnsi="Arial" w:cs="Arial"/>
          <w:sz w:val="20"/>
          <w:szCs w:val="20"/>
        </w:rPr>
      </w:pPr>
      <w:r w:rsidRPr="00AB43F1">
        <w:rPr>
          <w:rFonts w:ascii="Arial" w:hAnsi="Arial" w:cs="Arial"/>
          <w:b/>
        </w:rPr>
        <w:t>Opłaty</w:t>
      </w:r>
      <w:r w:rsidRPr="00AB43F1">
        <w:rPr>
          <w:rFonts w:ascii="Arial" w:hAnsi="Arial" w:cs="Arial"/>
          <w:b/>
          <w:sz w:val="20"/>
          <w:szCs w:val="20"/>
        </w:rPr>
        <w:t xml:space="preserve">:                                            </w:t>
      </w:r>
      <w:r w:rsidRPr="00AB43F1">
        <w:rPr>
          <w:rFonts w:ascii="Arial" w:hAnsi="Arial" w:cs="Arial"/>
          <w:sz w:val="20"/>
          <w:szCs w:val="20"/>
        </w:rPr>
        <w:t>brak opłat.</w:t>
      </w:r>
    </w:p>
    <w:p w14:paraId="2EFF3415" w14:textId="652E03BB" w:rsidR="000A0BF8" w:rsidRPr="00AB43F1" w:rsidRDefault="000A0BF8" w:rsidP="000A0BF8">
      <w:pPr>
        <w:spacing w:after="120"/>
        <w:ind w:left="3238" w:hanging="3238"/>
        <w:rPr>
          <w:rFonts w:ascii="Arial" w:hAnsi="Arial" w:cs="Arial"/>
          <w:sz w:val="20"/>
          <w:szCs w:val="20"/>
        </w:rPr>
      </w:pPr>
      <w:r w:rsidRPr="00AB43F1">
        <w:rPr>
          <w:rFonts w:ascii="Arial" w:hAnsi="Arial" w:cs="Arial"/>
          <w:b/>
        </w:rPr>
        <w:t>___________________________</w:t>
      </w:r>
      <w:r>
        <w:rPr>
          <w:rFonts w:ascii="Arial" w:hAnsi="Arial" w:cs="Arial"/>
          <w:b/>
        </w:rPr>
        <w:t>_______________________________</w:t>
      </w:r>
      <w:r w:rsidRPr="00AB43F1">
        <w:rPr>
          <w:rFonts w:ascii="Arial" w:hAnsi="Arial" w:cs="Arial"/>
          <w:b/>
        </w:rPr>
        <w:t>___________________________</w:t>
      </w:r>
    </w:p>
    <w:p w14:paraId="6872E7F5" w14:textId="77777777" w:rsidR="000A0BF8" w:rsidRPr="00E76C87" w:rsidRDefault="000A0BF8" w:rsidP="000A0BF8">
      <w:pPr>
        <w:spacing w:after="120"/>
        <w:ind w:left="3238" w:hanging="3240"/>
        <w:rPr>
          <w:rFonts w:ascii="Arial" w:hAnsi="Arial" w:cs="Arial"/>
          <w:sz w:val="20"/>
          <w:szCs w:val="20"/>
        </w:rPr>
      </w:pPr>
      <w:r w:rsidRPr="00E76C87">
        <w:rPr>
          <w:rFonts w:ascii="Arial" w:hAnsi="Arial" w:cs="Arial"/>
          <w:b/>
        </w:rPr>
        <w:t>Termin i sposób załatwienia:</w:t>
      </w:r>
      <w:r w:rsidRPr="00E76C87"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D</w:t>
      </w:r>
      <w:r w:rsidRPr="00E76C87">
        <w:rPr>
          <w:rFonts w:ascii="Arial" w:hAnsi="Arial" w:cs="Arial"/>
          <w:sz w:val="20"/>
          <w:szCs w:val="20"/>
        </w:rPr>
        <w:t>ecyzja</w:t>
      </w:r>
      <w:r w:rsidRPr="00E76C87">
        <w:rPr>
          <w:rFonts w:ascii="Arial" w:hAnsi="Arial" w:cs="Arial"/>
        </w:rPr>
        <w:t xml:space="preserve"> </w:t>
      </w:r>
      <w:r w:rsidRPr="00E76C87">
        <w:rPr>
          <w:rFonts w:ascii="Arial" w:hAnsi="Arial" w:cs="Arial"/>
          <w:sz w:val="20"/>
          <w:szCs w:val="20"/>
        </w:rPr>
        <w:t>o ujęciu lub odmowie ujęcia w stałym obwodzie głosowania wydawana jest w terminie 5 dni od daty złożenia wniosku.</w:t>
      </w:r>
    </w:p>
    <w:p w14:paraId="1B399446" w14:textId="77777777" w:rsidR="000A0BF8" w:rsidRPr="00146D4D" w:rsidRDefault="000A0BF8" w:rsidP="000A0BF8">
      <w:pPr>
        <w:pBdr>
          <w:top w:val="threeDEngrave" w:sz="6" w:space="1" w:color="auto"/>
        </w:pBdr>
        <w:jc w:val="both"/>
        <w:rPr>
          <w:rFonts w:ascii="Arial" w:hAnsi="Arial" w:cs="Arial"/>
          <w:color w:val="FF0000"/>
          <w:sz w:val="20"/>
        </w:rPr>
      </w:pPr>
    </w:p>
    <w:p w14:paraId="0AF9F4FC" w14:textId="77777777" w:rsidR="000A0BF8" w:rsidRPr="00C927EC" w:rsidRDefault="000A0BF8" w:rsidP="000A0BF8">
      <w:pPr>
        <w:spacing w:after="6"/>
        <w:ind w:left="2835" w:hanging="2835"/>
        <w:rPr>
          <w:rFonts w:ascii="Arial" w:hAnsi="Arial" w:cs="Arial"/>
          <w:sz w:val="20"/>
          <w:szCs w:val="20"/>
        </w:rPr>
      </w:pPr>
      <w:r w:rsidRPr="008374FB">
        <w:rPr>
          <w:rFonts w:ascii="Arial" w:hAnsi="Arial" w:cs="Arial"/>
          <w:b/>
        </w:rPr>
        <w:t>Podstawa prawna: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C927EC">
        <w:rPr>
          <w:rFonts w:ascii="Arial" w:hAnsi="Arial" w:cs="Arial"/>
          <w:sz w:val="20"/>
          <w:szCs w:val="20"/>
        </w:rPr>
        <w:t>Ustawa z dnia 5 stycznia 2011r. Kodeks wyborczy</w:t>
      </w:r>
    </w:p>
    <w:p w14:paraId="323819D3" w14:textId="77777777" w:rsidR="000A0BF8" w:rsidRPr="00146D4D" w:rsidRDefault="000A0BF8" w:rsidP="000A0BF8">
      <w:pPr>
        <w:spacing w:after="120"/>
        <w:ind w:left="3238" w:hanging="3240"/>
        <w:jc w:val="both"/>
        <w:rPr>
          <w:rFonts w:ascii="Arial" w:hAnsi="Arial" w:cs="Arial"/>
          <w:color w:val="FF0000"/>
          <w:sz w:val="20"/>
          <w:szCs w:val="20"/>
        </w:rPr>
      </w:pPr>
    </w:p>
    <w:p w14:paraId="2D4388EC" w14:textId="77777777" w:rsidR="000A0BF8" w:rsidRPr="00AD4914" w:rsidRDefault="000A0BF8" w:rsidP="000A0BF8">
      <w:pPr>
        <w:pBdr>
          <w:top w:val="threeDEngrav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12E89456" w14:textId="77777777" w:rsidR="000A0BF8" w:rsidRPr="00AD4914" w:rsidRDefault="000A0BF8" w:rsidP="000A0BF8">
      <w:pPr>
        <w:ind w:left="3238" w:hanging="3238"/>
        <w:jc w:val="both"/>
        <w:rPr>
          <w:rFonts w:ascii="Arial" w:hAnsi="Arial" w:cs="Arial"/>
          <w:sz w:val="20"/>
          <w:szCs w:val="20"/>
        </w:rPr>
      </w:pPr>
      <w:r w:rsidRPr="00AD4914">
        <w:rPr>
          <w:rFonts w:ascii="Arial" w:hAnsi="Arial" w:cs="Arial"/>
          <w:b/>
          <w:sz w:val="20"/>
          <w:szCs w:val="20"/>
        </w:rPr>
        <w:t>Tryb odwoławczy:</w:t>
      </w:r>
      <w:r w:rsidRPr="00AD4914">
        <w:rPr>
          <w:rFonts w:ascii="Arial" w:hAnsi="Arial" w:cs="Arial"/>
          <w:sz w:val="20"/>
          <w:szCs w:val="20"/>
        </w:rPr>
        <w:tab/>
        <w:t>Od decyzji w sprawie odmowy ujęcia w stałym obwodzie głosowania przysługuje prawo wniesienia skargi do właściwego miejscowo sądu rejonowego. Skargę wnosi się za pośrednictwem wójta/burmistrza w terminie 3 dni od dnia doręczenia decyzji. Wójt/burmistrz przekazuje sądowi niezwłocznie skargę wraz z decyzją i aktami sprawy. Wójt/burmistrz może też niezwłocznie zmienić albo uchylić swoją decyzję, jeżeli uzna skargę w całości za zasadną.</w:t>
      </w:r>
    </w:p>
    <w:p w14:paraId="6CD53321" w14:textId="77777777" w:rsidR="000A0BF8" w:rsidRPr="000A0BF8" w:rsidRDefault="000A0BF8" w:rsidP="000A0BF8">
      <w:pPr>
        <w:pBdr>
          <w:top w:val="threeDEngrave" w:sz="6" w:space="1" w:color="auto"/>
        </w:pBdr>
        <w:rPr>
          <w:rFonts w:ascii="Arial" w:hAnsi="Arial" w:cs="Arial"/>
          <w:b/>
          <w:sz w:val="20"/>
          <w:szCs w:val="20"/>
        </w:rPr>
      </w:pPr>
      <w:r w:rsidRPr="000A0BF8">
        <w:rPr>
          <w:rFonts w:ascii="Arial" w:hAnsi="Arial" w:cs="Arial"/>
          <w:b/>
          <w:sz w:val="20"/>
          <w:szCs w:val="20"/>
        </w:rPr>
        <w:t>Inne informacje:</w:t>
      </w:r>
    </w:p>
    <w:p w14:paraId="7F2CDA2A" w14:textId="77777777" w:rsidR="000A0BF8" w:rsidRPr="000A0BF8" w:rsidRDefault="000A0BF8" w:rsidP="000A0BF8">
      <w:pPr>
        <w:pStyle w:val="Bezodstpw"/>
        <w:rPr>
          <w:rFonts w:ascii="Arial" w:hAnsi="Arial" w:cs="Arial"/>
          <w:sz w:val="20"/>
          <w:szCs w:val="20"/>
        </w:rPr>
      </w:pPr>
      <w:r w:rsidRPr="000A0BF8">
        <w:rPr>
          <w:rFonts w:ascii="Arial" w:hAnsi="Arial" w:cs="Arial"/>
          <w:sz w:val="20"/>
          <w:szCs w:val="20"/>
        </w:rPr>
        <w:t xml:space="preserve">Centralny Rejestr Wyborców obejmuje: </w:t>
      </w:r>
    </w:p>
    <w:p w14:paraId="76BA8660" w14:textId="77777777" w:rsidR="000A0BF8" w:rsidRPr="000A0BF8" w:rsidRDefault="000A0BF8" w:rsidP="000A0BF8">
      <w:pPr>
        <w:pStyle w:val="Bezodstpw"/>
        <w:rPr>
          <w:rFonts w:ascii="Arial" w:hAnsi="Arial" w:cs="Arial"/>
          <w:sz w:val="20"/>
          <w:szCs w:val="20"/>
        </w:rPr>
      </w:pPr>
      <w:bookmarkStart w:id="0" w:name="mip67463414"/>
      <w:bookmarkEnd w:id="0"/>
      <w:r w:rsidRPr="000A0BF8">
        <w:rPr>
          <w:rFonts w:ascii="Arial" w:hAnsi="Arial" w:cs="Arial"/>
          <w:sz w:val="20"/>
          <w:szCs w:val="20"/>
        </w:rPr>
        <w:t xml:space="preserve">1) osoby, którym przysługuje prawo wybierania; </w:t>
      </w:r>
    </w:p>
    <w:p w14:paraId="6CC1FA4C" w14:textId="77777777" w:rsidR="000A0BF8" w:rsidRPr="000A0BF8" w:rsidRDefault="000A0BF8" w:rsidP="000A0BF8">
      <w:pPr>
        <w:pStyle w:val="Bezodstpw"/>
        <w:rPr>
          <w:rFonts w:ascii="Arial" w:hAnsi="Arial" w:cs="Arial"/>
          <w:sz w:val="20"/>
          <w:szCs w:val="20"/>
        </w:rPr>
      </w:pPr>
      <w:bookmarkStart w:id="1" w:name="mip67463415"/>
      <w:bookmarkEnd w:id="1"/>
      <w:r w:rsidRPr="000A0BF8">
        <w:rPr>
          <w:rFonts w:ascii="Arial" w:hAnsi="Arial" w:cs="Arial"/>
          <w:sz w:val="20"/>
          <w:szCs w:val="20"/>
        </w:rPr>
        <w:t xml:space="preserve">2) osoby, które ukończyły 17 lat; </w:t>
      </w:r>
    </w:p>
    <w:p w14:paraId="68AC2553" w14:textId="77777777" w:rsidR="000A0BF8" w:rsidRPr="000A0BF8" w:rsidRDefault="000A0BF8" w:rsidP="000A0BF8">
      <w:pPr>
        <w:pStyle w:val="Bezodstpw"/>
        <w:rPr>
          <w:rFonts w:ascii="Arial" w:hAnsi="Arial" w:cs="Arial"/>
          <w:sz w:val="20"/>
          <w:szCs w:val="20"/>
        </w:rPr>
      </w:pPr>
      <w:bookmarkStart w:id="2" w:name="mip67463416"/>
      <w:bookmarkEnd w:id="2"/>
      <w:r w:rsidRPr="000A0BF8">
        <w:rPr>
          <w:rFonts w:ascii="Arial" w:hAnsi="Arial" w:cs="Arial"/>
          <w:sz w:val="20"/>
          <w:szCs w:val="20"/>
        </w:rPr>
        <w:t xml:space="preserve">3) osoby niemające prawa wybierania z powodów wskazanych w </w:t>
      </w:r>
      <w:hyperlink r:id="rId8" w:history="1">
        <w:r w:rsidRPr="000A0BF8">
          <w:rPr>
            <w:rStyle w:val="Hipercze"/>
            <w:rFonts w:ascii="Arial" w:hAnsi="Arial" w:cs="Arial"/>
            <w:sz w:val="20"/>
            <w:szCs w:val="20"/>
          </w:rPr>
          <w:t>art. 10 § 2</w:t>
        </w:r>
      </w:hyperlink>
      <w:r w:rsidRPr="000A0BF8">
        <w:rPr>
          <w:rFonts w:ascii="Arial" w:hAnsi="Arial" w:cs="Arial"/>
          <w:sz w:val="20"/>
          <w:szCs w:val="20"/>
        </w:rPr>
        <w:t xml:space="preserve">; </w:t>
      </w:r>
    </w:p>
    <w:p w14:paraId="2F20DAC3" w14:textId="77777777" w:rsidR="000A0BF8" w:rsidRPr="000A0BF8" w:rsidRDefault="000A0BF8" w:rsidP="000A0BF8">
      <w:pPr>
        <w:pStyle w:val="Bezodstpw"/>
        <w:rPr>
          <w:rFonts w:ascii="Arial" w:hAnsi="Arial" w:cs="Arial"/>
          <w:sz w:val="20"/>
          <w:szCs w:val="20"/>
        </w:rPr>
      </w:pPr>
      <w:bookmarkStart w:id="3" w:name="mip67463417"/>
      <w:bookmarkEnd w:id="3"/>
      <w:r w:rsidRPr="000A0BF8">
        <w:rPr>
          <w:rFonts w:ascii="Arial" w:hAnsi="Arial" w:cs="Arial"/>
          <w:sz w:val="20"/>
          <w:szCs w:val="20"/>
        </w:rPr>
        <w:t xml:space="preserve">4) informacje o stałych obwodach głosowania i okręgach wyborczych. </w:t>
      </w:r>
    </w:p>
    <w:p w14:paraId="1A753D1D" w14:textId="77777777" w:rsidR="000A0BF8" w:rsidRPr="00784016" w:rsidRDefault="000A0BF8" w:rsidP="000A0BF8">
      <w:pPr>
        <w:rPr>
          <w:rFonts w:ascii="Arial" w:hAnsi="Arial" w:cs="Arial"/>
          <w:sz w:val="20"/>
          <w:szCs w:val="20"/>
        </w:rPr>
      </w:pPr>
      <w:r w:rsidRPr="00784016">
        <w:rPr>
          <w:rFonts w:ascii="Arial" w:hAnsi="Arial" w:cs="Arial"/>
          <w:sz w:val="20"/>
          <w:szCs w:val="20"/>
        </w:rPr>
        <w:lastRenderedPageBreak/>
        <w:t>W Centralnym Rejestrze Wyborców w części A gromadzi się dane obywateli polskich. W Centralnym Rejestrze Wyborców w części B gromadzi się dane obywateli Unii Europejskiej niebędących obywatelami polskimi oraz dane obywateli Zjednoczonego Królestwa Wielkiej Brytanii i Irlandii Północnej, uprawnionych do korzystania z praw wyborczych w Rzeczypospolitej Polskiej.</w:t>
      </w:r>
    </w:p>
    <w:p w14:paraId="1EB645F2" w14:textId="77777777" w:rsidR="000A0BF8" w:rsidRPr="00784016" w:rsidRDefault="000A0BF8" w:rsidP="000A0BF8">
      <w:pPr>
        <w:jc w:val="both"/>
        <w:rPr>
          <w:rFonts w:ascii="Arial" w:hAnsi="Arial" w:cs="Arial"/>
          <w:sz w:val="20"/>
          <w:szCs w:val="20"/>
        </w:rPr>
      </w:pPr>
      <w:r w:rsidRPr="00784016">
        <w:rPr>
          <w:rFonts w:ascii="Arial" w:hAnsi="Arial" w:cs="Arial"/>
          <w:sz w:val="20"/>
          <w:szCs w:val="20"/>
        </w:rPr>
        <w:t xml:space="preserve">W Centralnym Rejestrze Wyborców można być ujętym tylko w jednym stałym obwodzie głosowania. </w:t>
      </w:r>
      <w:bookmarkStart w:id="4" w:name="mip64039594"/>
      <w:bookmarkEnd w:id="4"/>
      <w:r w:rsidRPr="00784016">
        <w:rPr>
          <w:rFonts w:ascii="Arial" w:hAnsi="Arial" w:cs="Arial"/>
          <w:sz w:val="20"/>
          <w:szCs w:val="20"/>
        </w:rPr>
        <w:t xml:space="preserve">W części A wyborcy zameldowani na pobyt stały na obszarze danej gminy są z urzędu ujmowani w stałym obwodzie głosowania właściwym dla adresu zameldowania na pobyt stały; wyborcy stale zamieszkali na obszarze gminy bez zameldowania na pobyt stały w tej gminie są ujmowani w stałym obwodzie głosowania właściwym dla adresu stałego zamieszkania, jeżeli złożą w tej sprawie wniosek do urzędu gminy właściwego dla miejsca zamieszkania. </w:t>
      </w:r>
    </w:p>
    <w:p w14:paraId="51A62889" w14:textId="77777777" w:rsidR="000A0BF8" w:rsidRDefault="000A0BF8" w:rsidP="000A0BF8">
      <w:pPr>
        <w:jc w:val="both"/>
        <w:rPr>
          <w:rFonts w:ascii="Arial" w:hAnsi="Arial" w:cs="Arial"/>
          <w:sz w:val="20"/>
          <w:szCs w:val="20"/>
        </w:rPr>
      </w:pPr>
      <w:r w:rsidRPr="00784016">
        <w:rPr>
          <w:rFonts w:ascii="Arial" w:hAnsi="Arial" w:cs="Arial"/>
          <w:sz w:val="20"/>
          <w:szCs w:val="20"/>
        </w:rPr>
        <w:t>W Centralnym Rejestrze Wyborców w części B wyborcy stale zamieszkali na obszarze gminy są ujmowani w stałym obwodzie głosowania właściwym dla adresu stałego zamieszkania, jeżeli złożą w tej sprawie wniosek do urzędu gminy właściwego dla miejsca zamieszkania.</w:t>
      </w:r>
    </w:p>
    <w:p w14:paraId="07FE6A7D" w14:textId="77777777" w:rsidR="000A0BF8" w:rsidRDefault="000A0BF8" w:rsidP="000A0BF8">
      <w:pPr>
        <w:pBdr>
          <w:top w:val="threeDEngrav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4647ECB1" w14:textId="77777777" w:rsidR="000A0BF8" w:rsidRDefault="000A0BF8" w:rsidP="000A0BF8">
      <w:pPr>
        <w:pBdr>
          <w:top w:val="threeDEngrav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3B72A9">
        <w:rPr>
          <w:rFonts w:ascii="Arial" w:hAnsi="Arial" w:cs="Arial"/>
          <w:b/>
          <w:sz w:val="20"/>
          <w:szCs w:val="20"/>
        </w:rPr>
        <w:t xml:space="preserve">Burmistrz przed wydaniem decyzji jest obowiązany sprawdzić, czy osoba wnosząca wniosek o ujęcie w stałym obwodzie głosowania spełnia warunki stałego zamieszkania pod podanym we wniosku adresem. </w:t>
      </w:r>
      <w:r w:rsidRPr="003B72A9">
        <w:rPr>
          <w:rFonts w:ascii="Arial" w:hAnsi="Arial" w:cs="Arial"/>
          <w:sz w:val="20"/>
          <w:szCs w:val="20"/>
        </w:rPr>
        <w:t>Dowodami potwierdzającymi stałe zamieszkiwanie pod wskazanym we wniosku adresem mogą być: oświadczenie właściciela lub najemcy mieszkania, w którym zamieszkuje potwierdzające fakt jego pobyt w lokalu, inne dokumenty potwierdzające związek z lokalem, w którym ma nastąpić wpisanie do stałego obwodu głosowania np. rachunki dot. przedmiotowego lokalu wystawione na wyborcę, potwierdzenie rozliczenia podatku w którym wyborca wskazał adres zamieszkania na terenie gminy (tylko ta strona PIT-u gdzie został wskazany adres</w:t>
      </w:r>
      <w:r w:rsidRPr="003B72A9">
        <w:rPr>
          <w:rFonts w:ascii="Arial" w:hAnsi="Arial" w:cs="Arial"/>
          <w:spacing w:val="-17"/>
          <w:sz w:val="20"/>
          <w:szCs w:val="20"/>
        </w:rPr>
        <w:t xml:space="preserve"> </w:t>
      </w:r>
      <w:r w:rsidRPr="003B72A9">
        <w:rPr>
          <w:rFonts w:ascii="Arial" w:hAnsi="Arial" w:cs="Arial"/>
          <w:sz w:val="20"/>
          <w:szCs w:val="20"/>
        </w:rPr>
        <w:t>zamieszkania), zeznanie świadka, wywiad straży miejskiej, itp.</w:t>
      </w:r>
    </w:p>
    <w:p w14:paraId="50500D61" w14:textId="77777777" w:rsidR="000A0BF8" w:rsidRDefault="000A0BF8" w:rsidP="000A0BF8">
      <w:pPr>
        <w:pBdr>
          <w:top w:val="threeDEngrave" w:sz="6" w:space="1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Dołączenie dokumentów potwierdzających stałe zamieszkiwanie pod wskazanym we wniosku adresem przyśpieszy wydanie decyzji o ujęciu w stałym obwodzie głosowania.</w:t>
      </w:r>
    </w:p>
    <w:p w14:paraId="2A1E1C3B" w14:textId="77777777" w:rsidR="000A0BF8" w:rsidRDefault="000A0BF8" w:rsidP="000A0BF8">
      <w:pPr>
        <w:pBdr>
          <w:top w:val="threeDEngrav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602DBCAD" w14:textId="77777777" w:rsidR="000A0BF8" w:rsidRPr="00AD4914" w:rsidRDefault="000A0BF8" w:rsidP="000A0BF8">
      <w:pPr>
        <w:pBdr>
          <w:top w:val="threeDEngrave" w:sz="6" w:space="1" w:color="auto"/>
        </w:pBdr>
        <w:jc w:val="both"/>
        <w:rPr>
          <w:rFonts w:ascii="Arial" w:hAnsi="Arial" w:cs="Arial"/>
          <w:sz w:val="20"/>
          <w:szCs w:val="20"/>
        </w:rPr>
      </w:pPr>
      <w:r w:rsidRPr="00AD4914">
        <w:rPr>
          <w:rFonts w:ascii="Arial" w:hAnsi="Arial" w:cs="Arial"/>
          <w:sz w:val="20"/>
          <w:szCs w:val="20"/>
        </w:rPr>
        <w:t>Decyzja uwzględniająca wniosek skutkuje ujęciem wyborcy w stałym obwodzie głosowania. Decyzję o odmowie ujęcia w stałym obwodzie głosowania, wraz z uzasadnieniem, niezwłocznie doręcza się wnioskodawcy.</w:t>
      </w:r>
    </w:p>
    <w:p w14:paraId="55AC305B" w14:textId="77777777" w:rsidR="000A0BF8" w:rsidRPr="003B72A9" w:rsidRDefault="000A0BF8" w:rsidP="000A0BF8">
      <w:pPr>
        <w:pBdr>
          <w:top w:val="threeDEngrav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49C80865" w14:textId="77777777" w:rsidR="000A0BF8" w:rsidRDefault="000A0BF8" w:rsidP="000A0BF8">
      <w:pPr>
        <w:pBdr>
          <w:top w:val="threeDEngrave" w:sz="6" w:space="1" w:color="auto"/>
        </w:pBdr>
        <w:jc w:val="both"/>
        <w:rPr>
          <w:rFonts w:ascii="Arial" w:hAnsi="Arial" w:cs="Arial"/>
          <w:color w:val="FF0000"/>
          <w:sz w:val="20"/>
          <w:szCs w:val="20"/>
        </w:rPr>
      </w:pPr>
      <w:r w:rsidRPr="003B72A9">
        <w:rPr>
          <w:rFonts w:ascii="Arial" w:hAnsi="Arial" w:cs="Arial"/>
          <w:sz w:val="20"/>
          <w:szCs w:val="20"/>
        </w:rPr>
        <w:t xml:space="preserve">Więcej informacji pod adresem: </w:t>
      </w:r>
      <w:hyperlink r:id="rId9" w:history="1">
        <w:r w:rsidRPr="00546E81">
          <w:rPr>
            <w:rStyle w:val="Hipercze"/>
            <w:rFonts w:ascii="Arial" w:hAnsi="Arial" w:cs="Arial"/>
            <w:sz w:val="20"/>
            <w:szCs w:val="20"/>
          </w:rPr>
          <w:t>https://www.gov.pl/web/gov/zmien-obwod-glosowania-lub-dopisz-sie-do-crw</w:t>
        </w:r>
      </w:hyperlink>
    </w:p>
    <w:p w14:paraId="19F6F5C4" w14:textId="77777777" w:rsidR="000A0BF8" w:rsidRDefault="000A0BF8" w:rsidP="000A0BF8">
      <w:pPr>
        <w:jc w:val="both"/>
        <w:rPr>
          <w:rFonts w:ascii="Arial" w:hAnsi="Arial" w:cs="Arial"/>
          <w:sz w:val="20"/>
          <w:szCs w:val="20"/>
        </w:rPr>
      </w:pPr>
    </w:p>
    <w:p w14:paraId="323F2956" w14:textId="77777777" w:rsidR="000A0BF8" w:rsidRDefault="000A0BF8" w:rsidP="000A0BF8">
      <w:pPr>
        <w:pBdr>
          <w:top w:val="threeDEngrave" w:sz="6" w:space="1" w:color="auto"/>
        </w:pBdr>
        <w:jc w:val="both"/>
        <w:rPr>
          <w:rFonts w:ascii="Arial" w:hAnsi="Arial" w:cs="Arial"/>
          <w:b/>
          <w:sz w:val="20"/>
          <w:szCs w:val="20"/>
        </w:rPr>
      </w:pPr>
    </w:p>
    <w:p w14:paraId="3CA3AF1D" w14:textId="589DE640" w:rsidR="00BB6C27" w:rsidRPr="001D5992" w:rsidRDefault="00BB6C27" w:rsidP="00E1256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/>
        </w:rPr>
      </w:pPr>
    </w:p>
    <w:sectPr w:rsidR="00BB6C27" w:rsidRPr="001D5992" w:rsidSect="001D59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F077F" w14:textId="77777777" w:rsidR="00C74C08" w:rsidRDefault="00C74C08" w:rsidP="0006758E">
      <w:pPr>
        <w:spacing w:after="0" w:line="240" w:lineRule="auto"/>
      </w:pPr>
      <w:r>
        <w:separator/>
      </w:r>
    </w:p>
  </w:endnote>
  <w:endnote w:type="continuationSeparator" w:id="0">
    <w:p w14:paraId="6F5816A7" w14:textId="77777777" w:rsidR="00C74C08" w:rsidRDefault="00C74C08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E382" w14:textId="77777777" w:rsidR="00224B7C" w:rsidRDefault="00224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0BF8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661FE" w14:textId="77777777" w:rsidR="00224B7C" w:rsidRDefault="00224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18D96" w14:textId="77777777" w:rsidR="00C74C08" w:rsidRDefault="00C74C08" w:rsidP="0006758E">
      <w:pPr>
        <w:spacing w:after="0" w:line="240" w:lineRule="auto"/>
      </w:pPr>
      <w:r>
        <w:separator/>
      </w:r>
    </w:p>
  </w:footnote>
  <w:footnote w:type="continuationSeparator" w:id="0">
    <w:p w14:paraId="7B636E4A" w14:textId="77777777" w:rsidR="00C74C08" w:rsidRDefault="00C74C08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2110" w14:textId="77777777" w:rsidR="00224B7C" w:rsidRDefault="00224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2FFA4AA0" w:rsidR="00186BCC" w:rsidRPr="00186BCC" w:rsidRDefault="00224B7C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 xml:space="preserve">ul. Plac </w:t>
    </w:r>
    <w:r w:rsidR="004D52CB" w:rsidRPr="001B639E">
      <w:rPr>
        <w:rFonts w:ascii="Verdana" w:hAnsi="Verdana"/>
        <w:sz w:val="20"/>
        <w:szCs w:val="20"/>
      </w:rPr>
      <w:t>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77E93260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1645E4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1645E4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5C4329"/>
    <w:multiLevelType w:val="hybridMultilevel"/>
    <w:tmpl w:val="7FCAC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85519"/>
    <w:multiLevelType w:val="hybridMultilevel"/>
    <w:tmpl w:val="C748BA18"/>
    <w:lvl w:ilvl="0" w:tplc="0415000F">
      <w:start w:val="1"/>
      <w:numFmt w:val="decimal"/>
      <w:lvlText w:val="%1."/>
      <w:lvlJc w:val="left"/>
      <w:pPr>
        <w:ind w:left="433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613460">
    <w:abstractNumId w:val="6"/>
  </w:num>
  <w:num w:numId="2" w16cid:durableId="411977309">
    <w:abstractNumId w:val="17"/>
  </w:num>
  <w:num w:numId="3" w16cid:durableId="1490049444">
    <w:abstractNumId w:val="8"/>
  </w:num>
  <w:num w:numId="4" w16cid:durableId="871111720">
    <w:abstractNumId w:val="18"/>
  </w:num>
  <w:num w:numId="5" w16cid:durableId="532229211">
    <w:abstractNumId w:val="12"/>
  </w:num>
  <w:num w:numId="6" w16cid:durableId="249315362">
    <w:abstractNumId w:val="14"/>
  </w:num>
  <w:num w:numId="7" w16cid:durableId="920331899">
    <w:abstractNumId w:val="9"/>
  </w:num>
  <w:num w:numId="8" w16cid:durableId="1866744357">
    <w:abstractNumId w:val="21"/>
  </w:num>
  <w:num w:numId="9" w16cid:durableId="165440166">
    <w:abstractNumId w:val="19"/>
  </w:num>
  <w:num w:numId="10" w16cid:durableId="1685666957">
    <w:abstractNumId w:val="1"/>
  </w:num>
  <w:num w:numId="11" w16cid:durableId="1150289527">
    <w:abstractNumId w:val="15"/>
  </w:num>
  <w:num w:numId="12" w16cid:durableId="396587923">
    <w:abstractNumId w:val="16"/>
  </w:num>
  <w:num w:numId="13" w16cid:durableId="875966434">
    <w:abstractNumId w:val="10"/>
  </w:num>
  <w:num w:numId="14" w16cid:durableId="2977811">
    <w:abstractNumId w:val="11"/>
  </w:num>
  <w:num w:numId="15" w16cid:durableId="1631327386">
    <w:abstractNumId w:val="2"/>
  </w:num>
  <w:num w:numId="16" w16cid:durableId="1086223615">
    <w:abstractNumId w:val="0"/>
  </w:num>
  <w:num w:numId="17" w16cid:durableId="1207376207">
    <w:abstractNumId w:val="4"/>
  </w:num>
  <w:num w:numId="18" w16cid:durableId="755053289">
    <w:abstractNumId w:val="7"/>
  </w:num>
  <w:num w:numId="19" w16cid:durableId="425426648">
    <w:abstractNumId w:val="20"/>
  </w:num>
  <w:num w:numId="20" w16cid:durableId="275454396">
    <w:abstractNumId w:val="5"/>
  </w:num>
  <w:num w:numId="21" w16cid:durableId="48922124">
    <w:abstractNumId w:val="13"/>
  </w:num>
  <w:num w:numId="22" w16cid:durableId="184827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A0BF8"/>
    <w:rsid w:val="000B001B"/>
    <w:rsid w:val="000B5C11"/>
    <w:rsid w:val="000C536E"/>
    <w:rsid w:val="000D2393"/>
    <w:rsid w:val="000F7AD5"/>
    <w:rsid w:val="00130F33"/>
    <w:rsid w:val="001415CF"/>
    <w:rsid w:val="001574AE"/>
    <w:rsid w:val="001645E4"/>
    <w:rsid w:val="00186BCC"/>
    <w:rsid w:val="001B2DFB"/>
    <w:rsid w:val="001B639E"/>
    <w:rsid w:val="001C02B5"/>
    <w:rsid w:val="001D5992"/>
    <w:rsid w:val="00206D36"/>
    <w:rsid w:val="00224B7C"/>
    <w:rsid w:val="00254183"/>
    <w:rsid w:val="00271416"/>
    <w:rsid w:val="00280C6C"/>
    <w:rsid w:val="002822A4"/>
    <w:rsid w:val="002965C4"/>
    <w:rsid w:val="0032000E"/>
    <w:rsid w:val="003279A3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01D5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5C89"/>
    <w:rsid w:val="008B69FE"/>
    <w:rsid w:val="008C1109"/>
    <w:rsid w:val="00972CAA"/>
    <w:rsid w:val="009960D4"/>
    <w:rsid w:val="009D7387"/>
    <w:rsid w:val="009E2093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BF6DC6"/>
    <w:rsid w:val="00C10F99"/>
    <w:rsid w:val="00C30D17"/>
    <w:rsid w:val="00C74C08"/>
    <w:rsid w:val="00CD4E7A"/>
    <w:rsid w:val="00CE0FC3"/>
    <w:rsid w:val="00CE37F8"/>
    <w:rsid w:val="00CE7078"/>
    <w:rsid w:val="00D102EC"/>
    <w:rsid w:val="00D23461"/>
    <w:rsid w:val="00D71C04"/>
    <w:rsid w:val="00D71D66"/>
    <w:rsid w:val="00D83020"/>
    <w:rsid w:val="00DE727B"/>
    <w:rsid w:val="00E03A5F"/>
    <w:rsid w:val="00E1256E"/>
    <w:rsid w:val="00E446F5"/>
    <w:rsid w:val="00E47B79"/>
    <w:rsid w:val="00E54A13"/>
    <w:rsid w:val="00E67CA5"/>
    <w:rsid w:val="00E7058B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830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D8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rzge3dmltqmfyc4nrugaztsnjqg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gov/zmien-obwod-glosowania-lub-dopisz-sie-do-crw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7F5D-EB54-4226-91DE-1F3B890B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4205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5</cp:revision>
  <cp:lastPrinted>2023-05-15T07:58:00Z</cp:lastPrinted>
  <dcterms:created xsi:type="dcterms:W3CDTF">2023-05-19T08:43:00Z</dcterms:created>
  <dcterms:modified xsi:type="dcterms:W3CDTF">2025-04-11T11:46:00Z</dcterms:modified>
</cp:coreProperties>
</file>