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Ogłoszenie nr 500237174-N-2018 z dnia 03-10-2018 r. </w:t>
      </w:r>
    </w:p>
    <w:p w:rsidR="00C474CA" w:rsidRPr="00C474CA" w:rsidRDefault="00C474CA" w:rsidP="00C474C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>Gmina Mosina: Budowa kanalizacji deszczowej w Daszewicach – ul. Poznańska cz. gminna etap I</w:t>
      </w:r>
      <w:r w:rsidRPr="00C474CA">
        <w:rPr>
          <w:rFonts w:ascii="Times New Roman" w:eastAsia="Times New Roman" w:hAnsi="Times New Roman" w:cs="Times New Roman"/>
          <w:lang w:eastAsia="pl-PL"/>
        </w:rPr>
        <w:br/>
      </w:r>
      <w:r w:rsidRPr="00C474CA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C474CA">
        <w:rPr>
          <w:rFonts w:ascii="Times New Roman" w:eastAsia="Times New Roman" w:hAnsi="Times New Roman" w:cs="Times New Roman"/>
          <w:lang w:eastAsia="pl-PL"/>
        </w:rPr>
        <w:br/>
        <w:t xml:space="preserve">Numer ogłoszenia: 605565-N-2018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C474CA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C474CA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C474CA">
        <w:rPr>
          <w:rFonts w:ascii="Times New Roman" w:eastAsia="Times New Roman" w:hAnsi="Times New Roman" w:cs="Times New Roman"/>
          <w:lang w:eastAsia="pl-PL"/>
        </w:rPr>
        <w:t xml:space="preserve">): www.mosina.pl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Budowa kanalizacji deszczowej w Daszewicach – ul. Poznańska cz. gminna etap I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C474CA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BZP.271.25.2018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C474CA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Przedmiotem zamówienia są roboty budowlane: „Budowa kanalizacji deszczowej w Daszewicach – ul Poznańska cz. Gminna etap I” obejmujące w szczególności : 1) Roboty montażowe dla sieci kanalizacji deszczowej: a) wykopy z umocnieniem ścian, b) podsypki i </w:t>
      </w:r>
      <w:proofErr w:type="spellStart"/>
      <w:r w:rsidRPr="00C474CA">
        <w:rPr>
          <w:rFonts w:ascii="Times New Roman" w:eastAsia="Times New Roman" w:hAnsi="Times New Roman" w:cs="Times New Roman"/>
          <w:lang w:eastAsia="pl-PL"/>
        </w:rPr>
        <w:t>obsypki</w:t>
      </w:r>
      <w:proofErr w:type="spellEnd"/>
      <w:r w:rsidRPr="00C474CA">
        <w:rPr>
          <w:rFonts w:ascii="Times New Roman" w:eastAsia="Times New Roman" w:hAnsi="Times New Roman" w:cs="Times New Roman"/>
          <w:lang w:eastAsia="pl-PL"/>
        </w:rPr>
        <w:t xml:space="preserve"> rurociągów, c) osadzenie separatorów i osadników wraz z studniami, d) oznakowanie trasy sieci kanalizacji deszczowej, e) próba szczelności, f) odwodnienie terenu na czas prac, g) odtworzenie rowu odwadniającego w miejscu prac . utwardzenie i wzmocnienie rowu. 2) Roboty drogowe odtworzeniowe: a) utwardzenie miejsc postojowych dla samochodu serwisowego, b) utwardzenie pobocza tłuczniem granitowym Ø0,0 – 31,5, c) odtworzenie istniejących nawierzchni, d) oznakowaniem robót w terenie, e) oznakowanie robót w terenie, obsługa geodezyjna z inwentaryzacją powykonawczą, f) ochroną geodezyjnych punktów poligonowych, wraz z robotami towarzyszącymi. Szczegółowy opis przedmiotu zamówienia stanowią załączniki : - Przedmiar robót – załącznik nr 8 do SIWZ. - Specyfikacja techniczna wykonania i odbioru robót - załącznik nr 9 do SIWZ - Dokumentacja projektowa– załącznik nr 10 do SIWZ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74CA">
        <w:rPr>
          <w:rFonts w:ascii="Times New Roman" w:eastAsia="Times New Roman" w:hAnsi="Times New Roman" w:cs="Times New Roman"/>
          <w:lang w:eastAsia="pl-PL"/>
        </w:rPr>
        <w:br/>
      </w: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45330000-9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  <w:bookmarkStart w:id="0" w:name="_GoBack"/>
      <w:bookmarkEnd w:id="0"/>
      <w:r w:rsidRPr="00C474CA">
        <w:rPr>
          <w:rFonts w:ascii="Times New Roman" w:eastAsia="Times New Roman" w:hAnsi="Times New Roman" w:cs="Times New Roman"/>
          <w:lang w:eastAsia="pl-PL"/>
        </w:rPr>
        <w:t>nie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III.3) Informacje dodatkowe: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C474CA" w:rsidRPr="00C474CA" w:rsidTr="00C474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74CA" w:rsidRPr="00C474CA" w:rsidTr="00C474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74CA" w:rsidRPr="00C474CA" w:rsidTr="00C4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26/09/2018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 317737.98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1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BRUKPOL Sp. z o.o.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Strzelce Wielkie 81c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63-820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Piaski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wielkopolskie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384384.67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384384.67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384384.67 </w:t>
            </w: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474CA" w:rsidRPr="00C474CA" w:rsidRDefault="00C474CA" w:rsidP="00C474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74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C474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</w:t>
      </w:r>
      <w:proofErr w:type="spellStart"/>
      <w:r w:rsidRPr="00C474C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474C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C474CA" w:rsidRPr="00C474CA" w:rsidRDefault="00C474CA" w:rsidP="00C474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74CA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14178" w:rsidRPr="00C474CA" w:rsidRDefault="00114178"/>
    <w:sectPr w:rsidR="00114178" w:rsidRPr="00C474CA" w:rsidSect="00C474CA">
      <w:footerReference w:type="default" r:id="rId7"/>
      <w:pgSz w:w="11906" w:h="16838"/>
      <w:pgMar w:top="567" w:right="1418" w:bottom="24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17" w:rsidRDefault="00E31617" w:rsidP="00C474CA">
      <w:pPr>
        <w:spacing w:after="0" w:line="240" w:lineRule="auto"/>
      </w:pPr>
      <w:r>
        <w:separator/>
      </w:r>
    </w:p>
  </w:endnote>
  <w:endnote w:type="continuationSeparator" w:id="0">
    <w:p w:rsidR="00E31617" w:rsidRDefault="00E31617" w:rsidP="00C4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93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474CA" w:rsidRDefault="00C474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0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0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4CA" w:rsidRDefault="00C47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17" w:rsidRDefault="00E31617" w:rsidP="00C474CA">
      <w:pPr>
        <w:spacing w:after="0" w:line="240" w:lineRule="auto"/>
      </w:pPr>
      <w:r>
        <w:separator/>
      </w:r>
    </w:p>
  </w:footnote>
  <w:footnote w:type="continuationSeparator" w:id="0">
    <w:p w:rsidR="00E31617" w:rsidRDefault="00E31617" w:rsidP="00C47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A"/>
    <w:rsid w:val="00114178"/>
    <w:rsid w:val="00B14030"/>
    <w:rsid w:val="00C474CA"/>
    <w:rsid w:val="00E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4CA"/>
  </w:style>
  <w:style w:type="paragraph" w:styleId="Stopka">
    <w:name w:val="footer"/>
    <w:basedOn w:val="Normalny"/>
    <w:link w:val="StopkaZnak"/>
    <w:uiPriority w:val="99"/>
    <w:unhideWhenUsed/>
    <w:rsid w:val="00C4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4CA"/>
  </w:style>
  <w:style w:type="paragraph" w:styleId="Stopka">
    <w:name w:val="footer"/>
    <w:basedOn w:val="Normalny"/>
    <w:link w:val="StopkaZnak"/>
    <w:uiPriority w:val="99"/>
    <w:unhideWhenUsed/>
    <w:rsid w:val="00C4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2</cp:revision>
  <cp:lastPrinted>2018-10-03T09:31:00Z</cp:lastPrinted>
  <dcterms:created xsi:type="dcterms:W3CDTF">2018-10-03T09:28:00Z</dcterms:created>
  <dcterms:modified xsi:type="dcterms:W3CDTF">2018-10-03T12:18:00Z</dcterms:modified>
</cp:coreProperties>
</file>