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78" w:rsidRPr="00173F78" w:rsidRDefault="00173F78" w:rsidP="00173F78">
      <w:pPr>
        <w:pBdr>
          <w:bottom w:val="single" w:sz="6" w:space="1" w:color="auto"/>
        </w:pBdr>
        <w:spacing w:after="0" w:line="240" w:lineRule="auto"/>
        <w:jc w:val="center"/>
        <w:rPr>
          <w:rFonts w:ascii="Arial" w:eastAsia="Times New Roman" w:hAnsi="Arial" w:cs="Arial"/>
          <w:vanish/>
          <w:sz w:val="16"/>
          <w:szCs w:val="16"/>
          <w:lang w:eastAsia="pl-PL"/>
        </w:rPr>
      </w:pPr>
      <w:r w:rsidRPr="00173F78">
        <w:rPr>
          <w:rFonts w:ascii="Arial" w:eastAsia="Times New Roman" w:hAnsi="Arial" w:cs="Arial"/>
          <w:vanish/>
          <w:sz w:val="16"/>
          <w:szCs w:val="16"/>
          <w:lang w:eastAsia="pl-PL"/>
        </w:rPr>
        <w:t>Początek formularza</w:t>
      </w:r>
    </w:p>
    <w:p w:rsidR="00173F78" w:rsidRPr="00173F78" w:rsidRDefault="00173F78" w:rsidP="00173F78">
      <w:pPr>
        <w:spacing w:after="24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Ogłoszenie nr 605565-N-2018 z dnia 2018-08-17 r. </w:t>
      </w:r>
    </w:p>
    <w:p w:rsidR="00EF2C3E" w:rsidRDefault="00173F78" w:rsidP="00EF2C3E">
      <w:pPr>
        <w:spacing w:after="0" w:line="240" w:lineRule="auto"/>
        <w:jc w:val="center"/>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Gmina Mosina: Budowa kanalizacji deszczowej w Daszewicach – ul. Poznańska cz. gminna etap I</w:t>
      </w:r>
    </w:p>
    <w:p w:rsidR="00173F78" w:rsidRPr="00173F78" w:rsidRDefault="00173F78" w:rsidP="00EF2C3E">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173F78">
        <w:rPr>
          <w:rFonts w:ascii="Times New Roman" w:eastAsia="Times New Roman" w:hAnsi="Times New Roman" w:cs="Times New Roman"/>
          <w:sz w:val="24"/>
          <w:szCs w:val="24"/>
          <w:lang w:eastAsia="pl-PL"/>
        </w:rPr>
        <w:br/>
        <w:t xml:space="preserve">OGŁOSZENIE O ZAMÓWIENIU - Roboty budowlane </w:t>
      </w:r>
    </w:p>
    <w:p w:rsidR="00173F78" w:rsidRPr="00173F78" w:rsidRDefault="00173F78" w:rsidP="00EF2C3E">
      <w:pPr>
        <w:spacing w:before="120"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Zamieszczanie ogłoszenia:</w:t>
      </w:r>
      <w:r w:rsidRPr="00173F78">
        <w:rPr>
          <w:rFonts w:ascii="Times New Roman" w:eastAsia="Times New Roman" w:hAnsi="Times New Roman" w:cs="Times New Roman"/>
          <w:sz w:val="24"/>
          <w:szCs w:val="24"/>
          <w:lang w:eastAsia="pl-PL"/>
        </w:rPr>
        <w:t xml:space="preserve"> Zamieszczanie obowiązkowe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Ogłoszenie dotyczy:</w:t>
      </w:r>
      <w:r w:rsidRPr="00173F78">
        <w:rPr>
          <w:rFonts w:ascii="Times New Roman" w:eastAsia="Times New Roman" w:hAnsi="Times New Roman" w:cs="Times New Roman"/>
          <w:sz w:val="24"/>
          <w:szCs w:val="24"/>
          <w:lang w:eastAsia="pl-PL"/>
        </w:rPr>
        <w:t xml:space="preserve"> Zamówienia publicznego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Nazwa projektu lub programu</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u w:val="single"/>
          <w:lang w:eastAsia="pl-PL"/>
        </w:rPr>
        <w:t>SEKCJA I: ZAMAWIAJĄCY</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Postępowanie przeprowadza centralny zamawiający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Informacje na temat podmiotu któremu zamawiający powierzył/powierzyli prowadzenie postępowania:</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Postępowanie jest przeprowadzane wspólnie przez zamawiających</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Informacje dodatkowe:</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 1) NAZWA I ADRES: </w:t>
      </w:r>
      <w:r w:rsidRPr="00173F78">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173F78">
        <w:rPr>
          <w:rFonts w:ascii="Times New Roman" w:eastAsia="Times New Roman" w:hAnsi="Times New Roman" w:cs="Times New Roman"/>
          <w:sz w:val="24"/>
          <w:szCs w:val="24"/>
          <w:lang w:eastAsia="pl-PL"/>
        </w:rPr>
        <w:br/>
        <w:t xml:space="preserve">Adres strony internetowej (URL): www.mosina.pl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lastRenderedPageBreak/>
        <w:t xml:space="preserve">Adres profilu nabywcy: </w:t>
      </w:r>
      <w:r w:rsidRPr="00173F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 2) RODZAJ ZAMAWIAJĄCEGO: </w:t>
      </w:r>
      <w:r w:rsidRPr="00173F78">
        <w:rPr>
          <w:rFonts w:ascii="Times New Roman" w:eastAsia="Times New Roman" w:hAnsi="Times New Roman" w:cs="Times New Roman"/>
          <w:sz w:val="24"/>
          <w:szCs w:val="24"/>
          <w:lang w:eastAsia="pl-PL"/>
        </w:rPr>
        <w:t xml:space="preserve">Administracja samorządowa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I.3) WSPÓLNE UDZIELANIE ZAMÓWIENIA </w:t>
      </w:r>
      <w:r w:rsidRPr="00173F78">
        <w:rPr>
          <w:rFonts w:ascii="Times New Roman" w:eastAsia="Times New Roman" w:hAnsi="Times New Roman" w:cs="Times New Roman"/>
          <w:b/>
          <w:bCs/>
          <w:i/>
          <w:iCs/>
          <w:sz w:val="24"/>
          <w:szCs w:val="24"/>
          <w:lang w:eastAsia="pl-PL"/>
        </w:rPr>
        <w:t>(jeżeli dotyczy)</w:t>
      </w:r>
      <w:r w:rsidRPr="00173F78">
        <w:rPr>
          <w:rFonts w:ascii="Times New Roman" w:eastAsia="Times New Roman" w:hAnsi="Times New Roman" w:cs="Times New Roman"/>
          <w:b/>
          <w:bCs/>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I.4) KOMUNIKACJA: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Tak </w:t>
      </w:r>
      <w:r w:rsidRPr="00173F78">
        <w:rPr>
          <w:rFonts w:ascii="Times New Roman" w:eastAsia="Times New Roman" w:hAnsi="Times New Roman" w:cs="Times New Roman"/>
          <w:sz w:val="24"/>
          <w:szCs w:val="24"/>
          <w:lang w:eastAsia="pl-PL"/>
        </w:rPr>
        <w:br/>
        <w:t xml:space="preserve">www.mosina.pl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Oferty lub wnioski o dopuszczenie do udziału w postępowaniu należy przesyłać:</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Elektronicznie</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adres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Nie </w:t>
      </w:r>
      <w:r w:rsidRPr="00173F78">
        <w:rPr>
          <w:rFonts w:ascii="Times New Roman" w:eastAsia="Times New Roman" w:hAnsi="Times New Roman" w:cs="Times New Roman"/>
          <w:sz w:val="24"/>
          <w:szCs w:val="24"/>
          <w:lang w:eastAsia="pl-PL"/>
        </w:rPr>
        <w:br/>
        <w:t xml:space="preserve">Inny sposób: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w:t>
      </w:r>
      <w:r w:rsidRPr="00173F78">
        <w:rPr>
          <w:rFonts w:ascii="Times New Roman" w:eastAsia="Times New Roman" w:hAnsi="Times New Roman" w:cs="Times New Roman"/>
          <w:sz w:val="24"/>
          <w:szCs w:val="24"/>
          <w:lang w:eastAsia="pl-PL"/>
        </w:rPr>
        <w:br/>
        <w:t xml:space="preserve">Inny sposób: </w:t>
      </w:r>
      <w:r w:rsidRPr="00173F78">
        <w:rPr>
          <w:rFonts w:ascii="Times New Roman" w:eastAsia="Times New Roman" w:hAnsi="Times New Roman" w:cs="Times New Roman"/>
          <w:sz w:val="24"/>
          <w:szCs w:val="24"/>
          <w:lang w:eastAsia="pl-PL"/>
        </w:rPr>
        <w:br/>
        <w:t xml:space="preserve">Ofertę składa się pod rygorem nieważności w formie pisemnej. </w:t>
      </w:r>
      <w:r w:rsidRPr="00173F78">
        <w:rPr>
          <w:rFonts w:ascii="Times New Roman" w:eastAsia="Times New Roman" w:hAnsi="Times New Roman" w:cs="Times New Roman"/>
          <w:sz w:val="24"/>
          <w:szCs w:val="24"/>
          <w:lang w:eastAsia="pl-PL"/>
        </w:rPr>
        <w:br/>
        <w:t xml:space="preserve">Adres: </w:t>
      </w:r>
      <w:r w:rsidRPr="00173F78">
        <w:rPr>
          <w:rFonts w:ascii="Times New Roman" w:eastAsia="Times New Roman" w:hAnsi="Times New Roman" w:cs="Times New Roman"/>
          <w:sz w:val="24"/>
          <w:szCs w:val="24"/>
          <w:lang w:eastAsia="pl-PL"/>
        </w:rPr>
        <w:br/>
        <w:t xml:space="preserve">Urząd Miejski w Mosinie, Pl. 20 Października 1, 62-050 Mosina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lastRenderedPageBreak/>
        <w:br/>
      </w:r>
      <w:r w:rsidRPr="00173F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u w:val="single"/>
          <w:lang w:eastAsia="pl-PL"/>
        </w:rPr>
        <w:t xml:space="preserve">SEKCJA II: PRZEDMIOT ZAMÓWIENIA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II.1) Nazwa nadana zamówieniu przez zamawiającego: </w:t>
      </w:r>
      <w:r w:rsidRPr="00173F78">
        <w:rPr>
          <w:rFonts w:ascii="Times New Roman" w:eastAsia="Times New Roman" w:hAnsi="Times New Roman" w:cs="Times New Roman"/>
          <w:sz w:val="24"/>
          <w:szCs w:val="24"/>
          <w:lang w:eastAsia="pl-PL"/>
        </w:rPr>
        <w:t xml:space="preserve">Budowa kanalizacji deszczowej w Daszewicach – ul. Poznańska cz. gminna etap I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Numer referencyjny: </w:t>
      </w:r>
      <w:r w:rsidRPr="00173F78">
        <w:rPr>
          <w:rFonts w:ascii="Times New Roman" w:eastAsia="Times New Roman" w:hAnsi="Times New Roman" w:cs="Times New Roman"/>
          <w:sz w:val="24"/>
          <w:szCs w:val="24"/>
          <w:lang w:eastAsia="pl-PL"/>
        </w:rPr>
        <w:t xml:space="preserve">BZP.271.25.2018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3F78" w:rsidRPr="00173F78" w:rsidRDefault="00173F78" w:rsidP="00173F78">
      <w:pPr>
        <w:spacing w:after="0" w:line="240" w:lineRule="auto"/>
        <w:jc w:val="both"/>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II.2) Rodzaj zamówienia: </w:t>
      </w:r>
      <w:r w:rsidRPr="00173F78">
        <w:rPr>
          <w:rFonts w:ascii="Times New Roman" w:eastAsia="Times New Roman" w:hAnsi="Times New Roman" w:cs="Times New Roman"/>
          <w:sz w:val="24"/>
          <w:szCs w:val="24"/>
          <w:lang w:eastAsia="pl-PL"/>
        </w:rPr>
        <w:t xml:space="preserve">Roboty budowlane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II.3) Informacja o możliwości składania ofert częściowych</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Zamówienie podzielone jest na części: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Oferty lub wnioski o dopuszczenie do udziału w postępowaniu można składać w odniesieniu do:</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II.4) Krótki opis przedmiotu zamówienia </w:t>
      </w:r>
      <w:r w:rsidRPr="00173F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3F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3F78">
        <w:rPr>
          <w:rFonts w:ascii="Times New Roman" w:eastAsia="Times New Roman" w:hAnsi="Times New Roman" w:cs="Times New Roman"/>
          <w:sz w:val="24"/>
          <w:szCs w:val="24"/>
          <w:lang w:eastAsia="pl-PL"/>
        </w:rPr>
        <w:t xml:space="preserve">Przedmiotem zamówienia są roboty budowlane: „Budowa kanalizacji deszczowej w Daszewicach – ul Poznańska cz. Gminna etap I” obejmujące w szczególności : 1) Roboty montażowe dla sieci kanalizacji deszczowej: a) wykopy z umocnieniem ścian, b) podsypki i </w:t>
      </w:r>
      <w:proofErr w:type="spellStart"/>
      <w:r w:rsidRPr="00173F78">
        <w:rPr>
          <w:rFonts w:ascii="Times New Roman" w:eastAsia="Times New Roman" w:hAnsi="Times New Roman" w:cs="Times New Roman"/>
          <w:sz w:val="24"/>
          <w:szCs w:val="24"/>
          <w:lang w:eastAsia="pl-PL"/>
        </w:rPr>
        <w:t>obsypki</w:t>
      </w:r>
      <w:proofErr w:type="spellEnd"/>
      <w:r w:rsidRPr="00173F78">
        <w:rPr>
          <w:rFonts w:ascii="Times New Roman" w:eastAsia="Times New Roman" w:hAnsi="Times New Roman" w:cs="Times New Roman"/>
          <w:sz w:val="24"/>
          <w:szCs w:val="24"/>
          <w:lang w:eastAsia="pl-PL"/>
        </w:rPr>
        <w:t xml:space="preserve"> rurociągów, c) osadzenie separatorów i osadników wraz z studniami, d) oznakowanie trasy sieci kanalizacji deszczowej, e) próba szczelności, f) odwodnienie terenu na czas prac, g) odtworzenie rowu odwadniającego w miejscu prac . utwardzenie i wzmocnienie rowu. 2) Roboty drogowe odtworzeniowe: a) utwardzenie miejsc postojowych dla samochodu serwisowego, b) utwardzenie pobocza tłuczniem granitowym Ø0,0 – 31,5, c) odtworzenie istniejących nawierzchni, d) oznakowaniem robót w terenie, e) oznakowanie robót w terenie, obsługa geodezyjna z inwentaryzacją powykonawczą, f) ochroną geodezyjnych punktów poligonowych, wraz z robotami towarzyszącymi. Szczegółowy opis przedmiotu zamówienia stanowią załączniki : - Przedmiar robót – załącznik nr 8 do SIWZ. - Specyfikacja techniczna wykonania i odbioru robót - załącznik nr 9 do SIWZ - Dokumentacja projektowa– załącznik nr 10 do SIWZ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lastRenderedPageBreak/>
        <w:t xml:space="preserve">II.5) Główny kod CPV: </w:t>
      </w:r>
      <w:r w:rsidRPr="00173F78">
        <w:rPr>
          <w:rFonts w:ascii="Times New Roman" w:eastAsia="Times New Roman" w:hAnsi="Times New Roman" w:cs="Times New Roman"/>
          <w:sz w:val="24"/>
          <w:szCs w:val="24"/>
          <w:lang w:eastAsia="pl-PL"/>
        </w:rPr>
        <w:t xml:space="preserve">45330000-9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Dodatkowe kody CPV:</w:t>
      </w:r>
      <w:r w:rsidRPr="00173F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Kod CPV</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45231300-8</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45233140-2</w:t>
            </w:r>
          </w:p>
        </w:tc>
      </w:tr>
    </w:tbl>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II.6) Całkowita wartość zamówienia </w:t>
      </w:r>
      <w:r w:rsidRPr="00173F78">
        <w:rPr>
          <w:rFonts w:ascii="Times New Roman" w:eastAsia="Times New Roman" w:hAnsi="Times New Roman" w:cs="Times New Roman"/>
          <w:i/>
          <w:iCs/>
          <w:sz w:val="24"/>
          <w:szCs w:val="24"/>
          <w:lang w:eastAsia="pl-PL"/>
        </w:rPr>
        <w:t>(jeżeli zamawiający podaje informacje o wartości zamówienia)</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Wartość bez VAT: </w:t>
      </w:r>
      <w:r w:rsidRPr="00173F78">
        <w:rPr>
          <w:rFonts w:ascii="Times New Roman" w:eastAsia="Times New Roman" w:hAnsi="Times New Roman" w:cs="Times New Roman"/>
          <w:sz w:val="24"/>
          <w:szCs w:val="24"/>
          <w:lang w:eastAsia="pl-PL"/>
        </w:rPr>
        <w:br/>
        <w:t xml:space="preserve">Waluta: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73F78">
        <w:rPr>
          <w:rFonts w:ascii="Times New Roman" w:eastAsia="Times New Roman" w:hAnsi="Times New Roman" w:cs="Times New Roman"/>
          <w:b/>
          <w:bCs/>
          <w:sz w:val="24"/>
          <w:szCs w:val="24"/>
          <w:lang w:eastAsia="pl-PL"/>
        </w:rPr>
        <w:t>Pzp</w:t>
      </w:r>
      <w:proofErr w:type="spellEnd"/>
      <w:r w:rsidRPr="00173F78">
        <w:rPr>
          <w:rFonts w:ascii="Times New Roman" w:eastAsia="Times New Roman" w:hAnsi="Times New Roman" w:cs="Times New Roman"/>
          <w:b/>
          <w:bCs/>
          <w:sz w:val="24"/>
          <w:szCs w:val="24"/>
          <w:lang w:eastAsia="pl-PL"/>
        </w:rPr>
        <w:t xml:space="preserve">: </w:t>
      </w: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miesiącach:  5  </w:t>
      </w:r>
      <w:r w:rsidRPr="00173F78">
        <w:rPr>
          <w:rFonts w:ascii="Times New Roman" w:eastAsia="Times New Roman" w:hAnsi="Times New Roman" w:cs="Times New Roman"/>
          <w:i/>
          <w:iCs/>
          <w:sz w:val="24"/>
          <w:szCs w:val="24"/>
          <w:lang w:eastAsia="pl-PL"/>
        </w:rPr>
        <w:t xml:space="preserve"> lub </w:t>
      </w:r>
      <w:r w:rsidRPr="00173F78">
        <w:rPr>
          <w:rFonts w:ascii="Times New Roman" w:eastAsia="Times New Roman" w:hAnsi="Times New Roman" w:cs="Times New Roman"/>
          <w:b/>
          <w:bCs/>
          <w:sz w:val="24"/>
          <w:szCs w:val="24"/>
          <w:lang w:eastAsia="pl-PL"/>
        </w:rPr>
        <w:t>dniach:</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i/>
          <w:iCs/>
          <w:sz w:val="24"/>
          <w:szCs w:val="24"/>
          <w:lang w:eastAsia="pl-PL"/>
        </w:rPr>
        <w:t>lub</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data rozpoczęcia: </w:t>
      </w:r>
      <w:r w:rsidRPr="00173F78">
        <w:rPr>
          <w:rFonts w:ascii="Times New Roman" w:eastAsia="Times New Roman" w:hAnsi="Times New Roman" w:cs="Times New Roman"/>
          <w:sz w:val="24"/>
          <w:szCs w:val="24"/>
          <w:lang w:eastAsia="pl-PL"/>
        </w:rPr>
        <w:t> </w:t>
      </w:r>
      <w:r w:rsidRPr="00173F78">
        <w:rPr>
          <w:rFonts w:ascii="Times New Roman" w:eastAsia="Times New Roman" w:hAnsi="Times New Roman" w:cs="Times New Roman"/>
          <w:i/>
          <w:iCs/>
          <w:sz w:val="24"/>
          <w:szCs w:val="24"/>
          <w:lang w:eastAsia="pl-PL"/>
        </w:rPr>
        <w:t xml:space="preserve"> lub </w:t>
      </w:r>
      <w:r w:rsidRPr="00173F78">
        <w:rPr>
          <w:rFonts w:ascii="Times New Roman" w:eastAsia="Times New Roman" w:hAnsi="Times New Roman" w:cs="Times New Roman"/>
          <w:b/>
          <w:bCs/>
          <w:sz w:val="24"/>
          <w:szCs w:val="24"/>
          <w:lang w:eastAsia="pl-PL"/>
        </w:rPr>
        <w:t xml:space="preserve">zakończenia: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II.9) Informacje dodatkowe: </w:t>
      </w:r>
      <w:r w:rsidRPr="00173F78">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1) wykopy – czynności szczegółowo opisane w przedmiarze robót, dział 1.1.3, 2) demontaż - czynności szczegółowo opisane w przedmiarze robót, dział 1.1.4. 3) elementy sieci - czynności szczegółowo opisane w przedmiarze robót, dział 1.1.6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III.1) WARUNKI UDZIAŁU W POSTĘPOWANIU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III.1.2) Sytuacja finansowa lub ekonomiczna </w:t>
      </w:r>
      <w:r w:rsidRPr="00173F78">
        <w:rPr>
          <w:rFonts w:ascii="Times New Roman" w:eastAsia="Times New Roman" w:hAnsi="Times New Roman" w:cs="Times New Roman"/>
          <w:sz w:val="24"/>
          <w:szCs w:val="24"/>
          <w:lang w:eastAsia="pl-PL"/>
        </w:rPr>
        <w:br/>
        <w:t xml:space="preserve">Określenie warunków: Zamawiający nie konkretyzuje tego warunku.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lastRenderedPageBreak/>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III.1.3) Zdolność techniczna lub zawodowa </w:t>
      </w:r>
      <w:r w:rsidRPr="00173F78">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obejmujące swoim zakresem rozbudowę, budowę, przebudowę sieci kanalizacji sanitarnej lub kanalizacji deszczowej o wartości co najmniej 230 000,00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instalacji sanitarnych i sieci wodociągowych lub odpowiadające im ważne uprawnienia budowlane, które zostały wydane na podstawie wcześniej obowiązujących przepisów, - doświadczenie zawodowe – wymaga się aby osoba z powyższymi uprawnieniami uczestnicząca w wykonaniu zamówienia posiadała min. 3 lata doświadczenia zawodowego w w/w specjalności; Zamawiający uznaje, iż doświadczenie liczone jest od dnia uzyskania uprawnień. b) Geodeta – co najmniej 1 osoba, posiadająca uprawnienia geodezyjne lub odpowiadające im ważne uprawnienia geodezyjne wydane na podstawie wcześniej obowiązujących przepisów. </w:t>
      </w:r>
      <w:r w:rsidRPr="00173F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3F78">
        <w:rPr>
          <w:rFonts w:ascii="Times New Roman" w:eastAsia="Times New Roman" w:hAnsi="Times New Roman" w:cs="Times New Roman"/>
          <w:sz w:val="24"/>
          <w:szCs w:val="24"/>
          <w:lang w:eastAsia="pl-PL"/>
        </w:rPr>
        <w:br/>
        <w:t xml:space="preserve">Informacje dodatkowe: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III.2) PODSTAWY WYKLUCZENIA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3F78">
        <w:rPr>
          <w:rFonts w:ascii="Times New Roman" w:eastAsia="Times New Roman" w:hAnsi="Times New Roman" w:cs="Times New Roman"/>
          <w:b/>
          <w:bCs/>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3F78">
        <w:rPr>
          <w:rFonts w:ascii="Times New Roman" w:eastAsia="Times New Roman" w:hAnsi="Times New Roman" w:cs="Times New Roman"/>
          <w:b/>
          <w:bCs/>
          <w:sz w:val="24"/>
          <w:szCs w:val="24"/>
          <w:lang w:eastAsia="pl-PL"/>
        </w:rPr>
        <w:t>Pzp</w:t>
      </w:r>
      <w:proofErr w:type="spellEnd"/>
      <w:r w:rsidRPr="00173F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73F78">
        <w:rPr>
          <w:rFonts w:ascii="Times New Roman" w:eastAsia="Times New Roman" w:hAnsi="Times New Roman" w:cs="Times New Roman"/>
          <w:sz w:val="24"/>
          <w:szCs w:val="24"/>
          <w:lang w:eastAsia="pl-PL"/>
        </w:rPr>
        <w:t>Pzp</w:t>
      </w:r>
      <w:proofErr w:type="spellEnd"/>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3F78">
        <w:rPr>
          <w:rFonts w:ascii="Times New Roman" w:eastAsia="Times New Roman" w:hAnsi="Times New Roman" w:cs="Times New Roman"/>
          <w:sz w:val="24"/>
          <w:szCs w:val="24"/>
          <w:lang w:eastAsia="pl-PL"/>
        </w:rPr>
        <w:br/>
        <w:t xml:space="preserve">Tak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Oświadczenie o spełnianiu kryteriów selekcji </w:t>
      </w:r>
      <w:r w:rsidRPr="00173F78">
        <w:rPr>
          <w:rFonts w:ascii="Times New Roman" w:eastAsia="Times New Roman" w:hAnsi="Times New Roman" w:cs="Times New Roman"/>
          <w:sz w:val="24"/>
          <w:szCs w:val="24"/>
          <w:lang w:eastAsia="pl-PL"/>
        </w:rPr>
        <w:br/>
        <w:t xml:space="preserve">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173F78">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2017 r. poz. 1785 z </w:t>
      </w:r>
      <w:proofErr w:type="spellStart"/>
      <w:r w:rsidRPr="00173F78">
        <w:rPr>
          <w:rFonts w:ascii="Times New Roman" w:eastAsia="Times New Roman" w:hAnsi="Times New Roman" w:cs="Times New Roman"/>
          <w:sz w:val="24"/>
          <w:szCs w:val="24"/>
          <w:lang w:eastAsia="pl-PL"/>
        </w:rPr>
        <w:t>późn</w:t>
      </w:r>
      <w:proofErr w:type="spellEnd"/>
      <w:r w:rsidRPr="00173F78">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III.5.1) W ZAKRESIE SPEŁNIANIA WARUNKÓW UDZIAŁU W POSTĘPOWANIU:</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173F78">
        <w:rPr>
          <w:rFonts w:ascii="Times New Roman" w:eastAsia="Times New Roman" w:hAnsi="Times New Roman" w:cs="Times New Roman"/>
          <w:sz w:val="24"/>
          <w:szCs w:val="24"/>
          <w:lang w:eastAsia="pl-PL"/>
        </w:rPr>
        <w:t>ppkt</w:t>
      </w:r>
      <w:proofErr w:type="spellEnd"/>
      <w:r w:rsidRPr="00173F78">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173F78">
        <w:rPr>
          <w:rFonts w:ascii="Times New Roman" w:eastAsia="Times New Roman" w:hAnsi="Times New Roman" w:cs="Times New Roman"/>
          <w:sz w:val="24"/>
          <w:szCs w:val="24"/>
          <w:lang w:eastAsia="pl-PL"/>
        </w:rPr>
        <w:t>ppkt</w:t>
      </w:r>
      <w:proofErr w:type="spellEnd"/>
      <w:r w:rsidRPr="00173F78">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III.5.2) W ZAKRESIE KRYTERIÓW SELEKCJI:</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III.7) INNE DOKUMENTY NIE WYMIENIONE W pkt III.3) - III.6)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u w:val="single"/>
          <w:lang w:eastAsia="pl-PL"/>
        </w:rPr>
        <w:t xml:space="preserve">SEKCJA IV: PROCEDURA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 xml:space="preserve">IV.1) OPIS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IV.1.1) Tryb udzielenia zamówienia: </w:t>
      </w:r>
      <w:r w:rsidRPr="00173F78">
        <w:rPr>
          <w:rFonts w:ascii="Times New Roman" w:eastAsia="Times New Roman" w:hAnsi="Times New Roman" w:cs="Times New Roman"/>
          <w:sz w:val="24"/>
          <w:szCs w:val="24"/>
          <w:lang w:eastAsia="pl-PL"/>
        </w:rPr>
        <w:t xml:space="preserve">Przetarg nieograniczony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IV.1.2) Zamawiający żąda wniesienia wadium:</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Tak </w:t>
      </w:r>
      <w:r w:rsidRPr="00173F78">
        <w:rPr>
          <w:rFonts w:ascii="Times New Roman" w:eastAsia="Times New Roman" w:hAnsi="Times New Roman" w:cs="Times New Roman"/>
          <w:sz w:val="24"/>
          <w:szCs w:val="24"/>
          <w:lang w:eastAsia="pl-PL"/>
        </w:rPr>
        <w:br/>
        <w:t xml:space="preserve">Informacja na temat wadium </w:t>
      </w:r>
      <w:r w:rsidRPr="00173F78">
        <w:rPr>
          <w:rFonts w:ascii="Times New Roman" w:eastAsia="Times New Roman" w:hAnsi="Times New Roman" w:cs="Times New Roman"/>
          <w:sz w:val="24"/>
          <w:szCs w:val="24"/>
          <w:lang w:eastAsia="pl-PL"/>
        </w:rPr>
        <w:br/>
        <w:t xml:space="preserve">Zamawiający wymaga wniesienia wadium w wysokości 8 000,00 zł, słownie: osiem tysięcy złotych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IV.1.3) Przewiduje się udzielenie zaliczek na poczet wykonania zamówienia:</w:t>
      </w:r>
      <w:r w:rsidRPr="00173F78">
        <w:rPr>
          <w:rFonts w:ascii="Times New Roman" w:eastAsia="Times New Roman" w:hAnsi="Times New Roman" w:cs="Times New Roman"/>
          <w:sz w:val="24"/>
          <w:szCs w:val="24"/>
          <w:lang w:eastAsia="pl-PL"/>
        </w:rPr>
        <w:t xml:space="preserv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Należy podać informacje na temat udzielania zaliczek: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3F78">
        <w:rPr>
          <w:rFonts w:ascii="Times New Roman" w:eastAsia="Times New Roman" w:hAnsi="Times New Roman" w:cs="Times New Roman"/>
          <w:sz w:val="24"/>
          <w:szCs w:val="24"/>
          <w:lang w:eastAsia="pl-PL"/>
        </w:rPr>
        <w:br/>
        <w:t xml:space="preserve">Nie </w:t>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IV.1.5.) Wymaga się złożenia oferty wariantowej: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Dopuszcza się złożenie oferty wariantowej </w:t>
      </w:r>
      <w:r w:rsidRPr="00173F78">
        <w:rPr>
          <w:rFonts w:ascii="Times New Roman" w:eastAsia="Times New Roman" w:hAnsi="Times New Roman" w:cs="Times New Roman"/>
          <w:sz w:val="24"/>
          <w:szCs w:val="24"/>
          <w:lang w:eastAsia="pl-PL"/>
        </w:rPr>
        <w:br/>
        <w:t xml:space="preserve">Nie </w:t>
      </w:r>
      <w:r w:rsidRPr="00173F7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lastRenderedPageBreak/>
        <w:t xml:space="preserve">Liczba wykonawców   </w:t>
      </w:r>
      <w:r w:rsidRPr="00173F78">
        <w:rPr>
          <w:rFonts w:ascii="Times New Roman" w:eastAsia="Times New Roman" w:hAnsi="Times New Roman" w:cs="Times New Roman"/>
          <w:sz w:val="24"/>
          <w:szCs w:val="24"/>
          <w:lang w:eastAsia="pl-PL"/>
        </w:rPr>
        <w:br/>
        <w:t xml:space="preserve">Przewidywana minimalna liczba wykonawców </w:t>
      </w:r>
      <w:r w:rsidRPr="00173F78">
        <w:rPr>
          <w:rFonts w:ascii="Times New Roman" w:eastAsia="Times New Roman" w:hAnsi="Times New Roman" w:cs="Times New Roman"/>
          <w:sz w:val="24"/>
          <w:szCs w:val="24"/>
          <w:lang w:eastAsia="pl-PL"/>
        </w:rPr>
        <w:br/>
        <w:t xml:space="preserve">Maksymalna liczba wykonawców   </w:t>
      </w:r>
      <w:r w:rsidRPr="00173F78">
        <w:rPr>
          <w:rFonts w:ascii="Times New Roman" w:eastAsia="Times New Roman" w:hAnsi="Times New Roman" w:cs="Times New Roman"/>
          <w:sz w:val="24"/>
          <w:szCs w:val="24"/>
          <w:lang w:eastAsia="pl-PL"/>
        </w:rPr>
        <w:br/>
        <w:t xml:space="preserve">Kryteria selekcji wykonawców: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IV.1.7) Informacje na temat umowy ramowej lub dynamicznego systemu zakupów: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Umowa ramowa będzie zawarta: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Czy przewiduje się ograniczenie liczby uczestników umowy ramowej: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Przewidziana maksymalna liczba uczestników umowy ramowej: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Zamówienie obejmuje ustanowienie dynamicznego systemu zakupów: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IV.1.8) Aukcja elektroniczna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Przewidziane jest przeprowadzenie aukcji elektronicznej </w:t>
      </w:r>
      <w:r w:rsidRPr="00173F78">
        <w:rPr>
          <w:rFonts w:ascii="Times New Roman" w:eastAsia="Times New Roman" w:hAnsi="Times New Roman" w:cs="Times New Roman"/>
          <w:i/>
          <w:iCs/>
          <w:sz w:val="24"/>
          <w:szCs w:val="24"/>
          <w:lang w:eastAsia="pl-PL"/>
        </w:rPr>
        <w:t xml:space="preserve">(przetarg nieograniczony, przetarg ograniczony, negocjacje z ogłoszeniem) </w:t>
      </w:r>
      <w:r w:rsidRPr="00173F78">
        <w:rPr>
          <w:rFonts w:ascii="Times New Roman" w:eastAsia="Times New Roman" w:hAnsi="Times New Roman" w:cs="Times New Roman"/>
          <w:sz w:val="24"/>
          <w:szCs w:val="24"/>
          <w:lang w:eastAsia="pl-PL"/>
        </w:rPr>
        <w:t xml:space="preserve">Nie </w:t>
      </w:r>
      <w:r w:rsidRPr="00173F78">
        <w:rPr>
          <w:rFonts w:ascii="Times New Roman" w:eastAsia="Times New Roman" w:hAnsi="Times New Roman" w:cs="Times New Roman"/>
          <w:sz w:val="24"/>
          <w:szCs w:val="24"/>
          <w:lang w:eastAsia="pl-PL"/>
        </w:rPr>
        <w:br/>
        <w:t xml:space="preserve">Należy podać adres strony internetowej, na której aukcja będzie prowadzona: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3F78">
        <w:rPr>
          <w:rFonts w:ascii="Times New Roman" w:eastAsia="Times New Roman" w:hAnsi="Times New Roman" w:cs="Times New Roman"/>
          <w:sz w:val="24"/>
          <w:szCs w:val="24"/>
          <w:lang w:eastAsia="pl-PL"/>
        </w:rPr>
        <w:br/>
        <w:t xml:space="preserve">Informacje dotyczące przebiegu aukcji elektronicznej: </w:t>
      </w:r>
      <w:r w:rsidRPr="00173F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3F7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3F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3F78">
        <w:rPr>
          <w:rFonts w:ascii="Times New Roman" w:eastAsia="Times New Roman" w:hAnsi="Times New Roman" w:cs="Times New Roman"/>
          <w:sz w:val="24"/>
          <w:szCs w:val="24"/>
          <w:lang w:eastAsia="pl-PL"/>
        </w:rPr>
        <w:br/>
        <w:t xml:space="preserve">Informacje o liczbie etapów aukcji elektronicznej i czasie ich trwania: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Czas trwania: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173F78">
        <w:rPr>
          <w:rFonts w:ascii="Times New Roman" w:eastAsia="Times New Roman" w:hAnsi="Times New Roman" w:cs="Times New Roman"/>
          <w:sz w:val="24"/>
          <w:szCs w:val="24"/>
          <w:lang w:eastAsia="pl-PL"/>
        </w:rPr>
        <w:br/>
        <w:t xml:space="preserve">Warunki zamknięcia aukcji elektronicznej: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IV.2) KRYTERIA OCENY OFERT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IV.2.1) Kryteria oceny ofert: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IV.2.2) Kryteria</w:t>
      </w:r>
      <w:r w:rsidRPr="00173F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Znaczenie</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60,00</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20,00</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15,00</w:t>
            </w:r>
          </w:p>
        </w:tc>
      </w:tr>
      <w:tr w:rsidR="00173F78" w:rsidRPr="00173F78" w:rsidTr="00173F78">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5,00</w:t>
            </w:r>
          </w:p>
        </w:tc>
      </w:tr>
    </w:tbl>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3F78">
        <w:rPr>
          <w:rFonts w:ascii="Times New Roman" w:eastAsia="Times New Roman" w:hAnsi="Times New Roman" w:cs="Times New Roman"/>
          <w:b/>
          <w:bCs/>
          <w:sz w:val="24"/>
          <w:szCs w:val="24"/>
          <w:lang w:eastAsia="pl-PL"/>
        </w:rPr>
        <w:t>Pzp</w:t>
      </w:r>
      <w:proofErr w:type="spellEnd"/>
      <w:r w:rsidRPr="00173F78">
        <w:rPr>
          <w:rFonts w:ascii="Times New Roman" w:eastAsia="Times New Roman" w:hAnsi="Times New Roman" w:cs="Times New Roman"/>
          <w:b/>
          <w:bCs/>
          <w:sz w:val="24"/>
          <w:szCs w:val="24"/>
          <w:lang w:eastAsia="pl-PL"/>
        </w:rPr>
        <w:t xml:space="preserve"> </w:t>
      </w:r>
      <w:r w:rsidRPr="00173F78">
        <w:rPr>
          <w:rFonts w:ascii="Times New Roman" w:eastAsia="Times New Roman" w:hAnsi="Times New Roman" w:cs="Times New Roman"/>
          <w:sz w:val="24"/>
          <w:szCs w:val="24"/>
          <w:lang w:eastAsia="pl-PL"/>
        </w:rPr>
        <w:t xml:space="preserve">(przetarg nieograniczony) </w:t>
      </w:r>
      <w:r w:rsidRPr="00173F78">
        <w:rPr>
          <w:rFonts w:ascii="Times New Roman" w:eastAsia="Times New Roman" w:hAnsi="Times New Roman" w:cs="Times New Roman"/>
          <w:sz w:val="24"/>
          <w:szCs w:val="24"/>
          <w:lang w:eastAsia="pl-PL"/>
        </w:rPr>
        <w:br/>
        <w:t xml:space="preserve">Tak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IV.3) Negocjacje z ogłoszeniem, dialog konkurencyjny, partnerstwo innowacyjne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IV.3.1) Informacje na temat negocjacji z ogłoszeniem</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Minimalne wymagania, które muszą spełniać wszystkie oferty: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3F78">
        <w:rPr>
          <w:rFonts w:ascii="Times New Roman" w:eastAsia="Times New Roman" w:hAnsi="Times New Roman" w:cs="Times New Roman"/>
          <w:sz w:val="24"/>
          <w:szCs w:val="24"/>
          <w:lang w:eastAsia="pl-PL"/>
        </w:rPr>
        <w:br/>
        <w:t xml:space="preserve">Przewidziany jest podział negocjacji na etapy w celu ograniczenia liczby ofert: </w:t>
      </w:r>
      <w:r w:rsidRPr="00173F78">
        <w:rPr>
          <w:rFonts w:ascii="Times New Roman" w:eastAsia="Times New Roman" w:hAnsi="Times New Roman" w:cs="Times New Roman"/>
          <w:sz w:val="24"/>
          <w:szCs w:val="24"/>
          <w:lang w:eastAsia="pl-PL"/>
        </w:rPr>
        <w:br/>
        <w:t xml:space="preserve">Należy podać informacje na temat etapów negocjacji (w tym liczbę etapów):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IV.3.2) Informacje na temat dialogu konkurencyjnego</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Wstępny harmonogram postępowania: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Podział dialogu na etapy w celu ograniczenia liczby rozwiązań: </w:t>
      </w:r>
      <w:r w:rsidRPr="00173F78">
        <w:rPr>
          <w:rFonts w:ascii="Times New Roman" w:eastAsia="Times New Roman" w:hAnsi="Times New Roman" w:cs="Times New Roman"/>
          <w:sz w:val="24"/>
          <w:szCs w:val="24"/>
          <w:lang w:eastAsia="pl-PL"/>
        </w:rPr>
        <w:br/>
        <w:t xml:space="preserve">Należy podać informacje na temat etapów dialogu: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IV.3.3) Informacje na temat partnerstwa innowacyjnego</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73F7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Informacje dodatkowe: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IV.4) Licytacja elektroniczna </w:t>
      </w:r>
      <w:r w:rsidRPr="00173F78">
        <w:rPr>
          <w:rFonts w:ascii="Times New Roman" w:eastAsia="Times New Roman" w:hAnsi="Times New Roman" w:cs="Times New Roman"/>
          <w:sz w:val="24"/>
          <w:szCs w:val="24"/>
          <w:lang w:eastAsia="pl-PL"/>
        </w:rPr>
        <w:br/>
        <w:t xml:space="preserve">Adres strony internetowej, na której będzie prowadzona licytacja elektroniczna: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Informacje o liczbie etapów licytacji elektronicznej i czasie ich trwania: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Czas trwania: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Termin składania wniosków o dopuszczenie do udziału w licytacji elektronicznej: </w:t>
      </w:r>
      <w:r w:rsidRPr="00173F78">
        <w:rPr>
          <w:rFonts w:ascii="Times New Roman" w:eastAsia="Times New Roman" w:hAnsi="Times New Roman" w:cs="Times New Roman"/>
          <w:sz w:val="24"/>
          <w:szCs w:val="24"/>
          <w:lang w:eastAsia="pl-PL"/>
        </w:rPr>
        <w:br/>
        <w:t xml:space="preserve">Data: godzina: </w:t>
      </w:r>
      <w:r w:rsidRPr="00173F78">
        <w:rPr>
          <w:rFonts w:ascii="Times New Roman" w:eastAsia="Times New Roman" w:hAnsi="Times New Roman" w:cs="Times New Roman"/>
          <w:sz w:val="24"/>
          <w:szCs w:val="24"/>
          <w:lang w:eastAsia="pl-PL"/>
        </w:rPr>
        <w:br/>
        <w:t xml:space="preserve">Termin otwarcia licytacji elektronicznej: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Termin i warunki zamknięcia licytacji elektronicznej: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Wymagania dotyczące zabezpieczenia należytego wykonania umowy: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br/>
        <w:t xml:space="preserve">Informacje dodatkowe: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b/>
          <w:bCs/>
          <w:sz w:val="24"/>
          <w:szCs w:val="24"/>
          <w:lang w:eastAsia="pl-PL"/>
        </w:rPr>
        <w:t>IV.5) ZMIANA UMOWY</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3F78">
        <w:rPr>
          <w:rFonts w:ascii="Times New Roman" w:eastAsia="Times New Roman" w:hAnsi="Times New Roman" w:cs="Times New Roman"/>
          <w:sz w:val="24"/>
          <w:szCs w:val="24"/>
          <w:lang w:eastAsia="pl-PL"/>
        </w:rPr>
        <w:t xml:space="preserve"> Tak </w:t>
      </w:r>
      <w:r w:rsidRPr="00173F78">
        <w:rPr>
          <w:rFonts w:ascii="Times New Roman" w:eastAsia="Times New Roman" w:hAnsi="Times New Roman" w:cs="Times New Roman"/>
          <w:sz w:val="24"/>
          <w:szCs w:val="24"/>
          <w:lang w:eastAsia="pl-PL"/>
        </w:rPr>
        <w:br/>
        <w:t xml:space="preserve">Należy wskazać zakres, charakter zmian oraz warunki wprowadzenia zmian: </w:t>
      </w:r>
      <w:r w:rsidRPr="00173F78">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termin wykonania umowy może ulec </w:t>
      </w:r>
      <w:r w:rsidRPr="00173F78">
        <w:rPr>
          <w:rFonts w:ascii="Times New Roman" w:eastAsia="Times New Roman" w:hAnsi="Times New Roman" w:cs="Times New Roman"/>
          <w:sz w:val="24"/>
          <w:szCs w:val="24"/>
          <w:lang w:eastAsia="pl-PL"/>
        </w:rPr>
        <w:lastRenderedPageBreak/>
        <w:t xml:space="preserve">odpowiedniej zmianie - jeżeli przy zachowaniu należytej staranności z uwzględnieniem profesjonalnego charakteru Wykonawcy nie można było uniknąć takiej zmiany o okres odpowiadający wstrzymaniu lub opóźnieniu prac z wyżej wymienionych powodów. Na uzasadniony wniosek Wykonawcy zostanie ustalony nowy termin wykonania przedmiotu Umowy, co zostanie potwierdzone Aneksem do Umowy. 1. Zmiana wynagrodzenia może nastąpić w sytuacji, gdy: a. Wystąpi konieczność wprowadzenia zmian rozwiązań projektowych, bez których wykonanie zamówienia byłoby niemożliwe, bądź obarczone błędem. Wyliczenie kosztu robót nastąpi w oparciu o ceny jednostkowe asortymentów robót, nie wyższe niż średnie ceny regionalne dla województwa wielkopolskiego, publikowane w wydawnictwie </w:t>
      </w:r>
      <w:proofErr w:type="spellStart"/>
      <w:r w:rsidRPr="00173F78">
        <w:rPr>
          <w:rFonts w:ascii="Times New Roman" w:eastAsia="Times New Roman" w:hAnsi="Times New Roman" w:cs="Times New Roman"/>
          <w:sz w:val="24"/>
          <w:szCs w:val="24"/>
          <w:lang w:eastAsia="pl-PL"/>
        </w:rPr>
        <w:t>Sekocenbud</w:t>
      </w:r>
      <w:proofErr w:type="spellEnd"/>
      <w:r w:rsidRPr="00173F78">
        <w:rPr>
          <w:rFonts w:ascii="Times New Roman" w:eastAsia="Times New Roman" w:hAnsi="Times New Roman" w:cs="Times New Roman"/>
          <w:sz w:val="24"/>
          <w:szCs w:val="24"/>
          <w:lang w:eastAsia="pl-PL"/>
        </w:rPr>
        <w:t xml:space="preserve"> dla kwartału poprzedzającego okres sporządzenia kalkulacji; w przypadku braku danego asortymentu robót w publikacji </w:t>
      </w:r>
      <w:proofErr w:type="spellStart"/>
      <w:r w:rsidRPr="00173F78">
        <w:rPr>
          <w:rFonts w:ascii="Times New Roman" w:eastAsia="Times New Roman" w:hAnsi="Times New Roman" w:cs="Times New Roman"/>
          <w:sz w:val="24"/>
          <w:szCs w:val="24"/>
          <w:lang w:eastAsia="pl-PL"/>
        </w:rPr>
        <w:t>Sekocenbud</w:t>
      </w:r>
      <w:proofErr w:type="spellEnd"/>
      <w:r w:rsidRPr="00173F78">
        <w:rPr>
          <w:rFonts w:ascii="Times New Roman" w:eastAsia="Times New Roman" w:hAnsi="Times New Roman" w:cs="Times New Roman"/>
          <w:sz w:val="24"/>
          <w:szCs w:val="24"/>
          <w:lang w:eastAsia="pl-PL"/>
        </w:rPr>
        <w:t>, Wykonawca sporządzi kosztorys szczegółowy z uwzględnieniem stawki roboczogodziny (r-g), kosztów pośrednich (</w:t>
      </w:r>
      <w:proofErr w:type="spellStart"/>
      <w:r w:rsidRPr="00173F78">
        <w:rPr>
          <w:rFonts w:ascii="Times New Roman" w:eastAsia="Times New Roman" w:hAnsi="Times New Roman" w:cs="Times New Roman"/>
          <w:sz w:val="24"/>
          <w:szCs w:val="24"/>
          <w:lang w:eastAsia="pl-PL"/>
        </w:rPr>
        <w:t>Kp</w:t>
      </w:r>
      <w:proofErr w:type="spellEnd"/>
      <w:r w:rsidRPr="00173F78">
        <w:rPr>
          <w:rFonts w:ascii="Times New Roman" w:eastAsia="Times New Roman" w:hAnsi="Times New Roman" w:cs="Times New Roman"/>
          <w:sz w:val="24"/>
          <w:szCs w:val="24"/>
          <w:lang w:eastAsia="pl-PL"/>
        </w:rPr>
        <w:t>), kosztów zakupu (</w:t>
      </w:r>
      <w:proofErr w:type="spellStart"/>
      <w:r w:rsidRPr="00173F78">
        <w:rPr>
          <w:rFonts w:ascii="Times New Roman" w:eastAsia="Times New Roman" w:hAnsi="Times New Roman" w:cs="Times New Roman"/>
          <w:sz w:val="24"/>
          <w:szCs w:val="24"/>
          <w:lang w:eastAsia="pl-PL"/>
        </w:rPr>
        <w:t>Kz</w:t>
      </w:r>
      <w:proofErr w:type="spellEnd"/>
      <w:r w:rsidRPr="00173F78">
        <w:rPr>
          <w:rFonts w:ascii="Times New Roman" w:eastAsia="Times New Roman" w:hAnsi="Times New Roman" w:cs="Times New Roman"/>
          <w:sz w:val="24"/>
          <w:szCs w:val="24"/>
          <w:lang w:eastAsia="pl-PL"/>
        </w:rPr>
        <w:t xml:space="preserve">), zysku (Z) nie wyższych niż średnie regionalne dla województwa wielkopolskiego, publikowane w wydawnictwie </w:t>
      </w:r>
      <w:proofErr w:type="spellStart"/>
      <w:r w:rsidRPr="00173F78">
        <w:rPr>
          <w:rFonts w:ascii="Times New Roman" w:eastAsia="Times New Roman" w:hAnsi="Times New Roman" w:cs="Times New Roman"/>
          <w:sz w:val="24"/>
          <w:szCs w:val="24"/>
          <w:lang w:eastAsia="pl-PL"/>
        </w:rPr>
        <w:t>Sekocenbud</w:t>
      </w:r>
      <w:proofErr w:type="spellEnd"/>
      <w:r w:rsidRPr="00173F78">
        <w:rPr>
          <w:rFonts w:ascii="Times New Roman" w:eastAsia="Times New Roman" w:hAnsi="Times New Roman" w:cs="Times New Roman"/>
          <w:sz w:val="24"/>
          <w:szCs w:val="24"/>
          <w:lang w:eastAsia="pl-PL"/>
        </w:rPr>
        <w:t xml:space="preserve"> dla kwartału poprzedzającego okres sporządzenia kalkulacji i w oparciu o ceny rynkowe materiałów oraz sprzętu obowiązujące w województwie wielkopolskim. W przypadku robót, dla których brak nakładów w KNR, będzie zastosowana wycena indywidualna Wykonawcy, zatwierdzana przez Zamawiającego; po zatwierdzeniu nowej ceny zostanie ona wprowadzona aneksem do umowy poprzez dopisanie nowej pozycji w kosztorysie. b. w toku wykonywania robót budowlanych zostanie ujawniony brak pozycji w Kosztorysie ofertowym dla zakresu opisanego w projekcie budowlanym. W takim przypadku należy postąpić w sposób opisany w pkt a). c. zajdzie konieczność, w trakcie wykonywania robót budowlanych, wykonania prac w ilości przekraczającej wielkość przyjętą w kosztorysie ofertowym; wartość tych robót zostanie obliczona na podstawie cen jednostkowych zawartych w kosztorysie ofertowym, przy rozliczeniu przejściowym/końcowym umowy; w przypadku, gdy wartość prac ilościowo wykraczających poza ilość opisaną w kosztorysie ofertowym będzie w rozliczeniu przejściowym/końcowym powodowała zwiększenie wynagrodzenia umownego, wówczas zmiana ta zostanie wprowadzona aneksem do umowy; Wykonawca nie może odmówić wykonania robót wymienionych w pkt a) i b), c). d. ulegnie zmianie urzędowa stawka należnych podatków i opłat, w szczególności zmiana stawki podatku VAT w budownictwie - w takim przypadku na wniosek Wykonawcy lub Zamawiającego zmiana wynagrodzenia umownego zostanie wprowadzona aneksem do umowy. 2. Wykonanie rozwiązań zamiennych w stosunku do projektowanych w dokumentacji projektowej, zwiększenie lub zmniejszenie ilości robót objętych Kosztorysem Ofertowym, pominięcie jakichkolwiek robót w sytuacji, gdy ich wykonanie będzie zbędne do prawidłowego, zgodnego z zasadami wiedzy technicznej i obowiązującymi na dzień odbioru robot przepisami, wykonania przedmiotu umowy – zwane jako roboty "zaniechane", wykonanie nieprzewidzianych robót, niezbędnych do zakończenia przedmiotu umowy, dokonanie zmiany kolejności wykonania robót, określonej uaktualnionym harmonogramem rzeczowo-finansowym. 4.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5. Dopuszczalne są zmiany umowy w zakresie: 1) osób i adresów w niej wskazanych, 2) zmiany stawki podatku VAT, 3) zmian zakresu części zamówienia powierzonej do wykonania przez Podwykonawców. 6. W przypadku zmiany albo rezygnacji z podwykonawcy – jeżeli dotyczy ona podmiotu, na </w:t>
      </w:r>
      <w:r w:rsidRPr="00173F78">
        <w:rPr>
          <w:rFonts w:ascii="Times New Roman" w:eastAsia="Times New Roman" w:hAnsi="Times New Roman" w:cs="Times New Roman"/>
          <w:sz w:val="24"/>
          <w:szCs w:val="24"/>
          <w:lang w:eastAsia="pl-PL"/>
        </w:rPr>
        <w:lastRenderedPageBreak/>
        <w:t xml:space="preserve">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7.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8.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8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IV.6) INFORMACJE ADMINISTRACYJNE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173F78">
        <w:rPr>
          <w:rFonts w:ascii="Times New Roman" w:eastAsia="Times New Roman" w:hAnsi="Times New Roman" w:cs="Times New Roman"/>
          <w:i/>
          <w:iCs/>
          <w:sz w:val="24"/>
          <w:szCs w:val="24"/>
          <w:lang w:eastAsia="pl-PL"/>
        </w:rPr>
        <w:t xml:space="preserve">(jeżeli dotyczy):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Środki służące ochronie informacji o charakterze poufnym</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3F78">
        <w:rPr>
          <w:rFonts w:ascii="Times New Roman" w:eastAsia="Times New Roman" w:hAnsi="Times New Roman" w:cs="Times New Roman"/>
          <w:sz w:val="24"/>
          <w:szCs w:val="24"/>
          <w:lang w:eastAsia="pl-PL"/>
        </w:rPr>
        <w:br/>
        <w:t xml:space="preserve">Data: 2018-09-03, godzina: 11:50, </w:t>
      </w:r>
      <w:r w:rsidRPr="00173F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3F78">
        <w:rPr>
          <w:rFonts w:ascii="Times New Roman" w:eastAsia="Times New Roman" w:hAnsi="Times New Roman" w:cs="Times New Roman"/>
          <w:sz w:val="24"/>
          <w:szCs w:val="24"/>
          <w:lang w:eastAsia="pl-PL"/>
        </w:rPr>
        <w:br/>
        <w:t xml:space="preserve">Nie </w:t>
      </w:r>
      <w:r w:rsidRPr="00173F78">
        <w:rPr>
          <w:rFonts w:ascii="Times New Roman" w:eastAsia="Times New Roman" w:hAnsi="Times New Roman" w:cs="Times New Roman"/>
          <w:sz w:val="24"/>
          <w:szCs w:val="24"/>
          <w:lang w:eastAsia="pl-PL"/>
        </w:rPr>
        <w:br/>
        <w:t xml:space="preserve">Wskazać powody: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3F78">
        <w:rPr>
          <w:rFonts w:ascii="Times New Roman" w:eastAsia="Times New Roman" w:hAnsi="Times New Roman" w:cs="Times New Roman"/>
          <w:sz w:val="24"/>
          <w:szCs w:val="24"/>
          <w:lang w:eastAsia="pl-PL"/>
        </w:rPr>
        <w:br/>
        <w:t xml:space="preserve">&gt; język polski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 xml:space="preserve">IV.6.3) Termin związania ofertą: </w:t>
      </w:r>
      <w:r w:rsidRPr="00173F78">
        <w:rPr>
          <w:rFonts w:ascii="Times New Roman" w:eastAsia="Times New Roman" w:hAnsi="Times New Roman" w:cs="Times New Roman"/>
          <w:sz w:val="24"/>
          <w:szCs w:val="24"/>
          <w:lang w:eastAsia="pl-PL"/>
        </w:rPr>
        <w:t xml:space="preserve">do: okres w dniach: 30 (od ostatecznego terminu składania ofert)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3F78">
        <w:rPr>
          <w:rFonts w:ascii="Times New Roman" w:eastAsia="Times New Roman" w:hAnsi="Times New Roman" w:cs="Times New Roman"/>
          <w:sz w:val="24"/>
          <w:szCs w:val="24"/>
          <w:lang w:eastAsia="pl-PL"/>
        </w:rPr>
        <w:t xml:space="preserve"> Nie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3F78">
        <w:rPr>
          <w:rFonts w:ascii="Times New Roman" w:eastAsia="Times New Roman" w:hAnsi="Times New Roman" w:cs="Times New Roman"/>
          <w:sz w:val="24"/>
          <w:szCs w:val="24"/>
          <w:lang w:eastAsia="pl-PL"/>
        </w:rPr>
        <w:t xml:space="preserve"> Nie </w:t>
      </w:r>
      <w:r w:rsidRPr="00173F78">
        <w:rPr>
          <w:rFonts w:ascii="Times New Roman" w:eastAsia="Times New Roman" w:hAnsi="Times New Roman" w:cs="Times New Roman"/>
          <w:sz w:val="24"/>
          <w:szCs w:val="24"/>
          <w:lang w:eastAsia="pl-PL"/>
        </w:rPr>
        <w:br/>
      </w:r>
      <w:r w:rsidRPr="00173F78">
        <w:rPr>
          <w:rFonts w:ascii="Times New Roman" w:eastAsia="Times New Roman" w:hAnsi="Times New Roman" w:cs="Times New Roman"/>
          <w:b/>
          <w:bCs/>
          <w:sz w:val="24"/>
          <w:szCs w:val="24"/>
          <w:lang w:eastAsia="pl-PL"/>
        </w:rPr>
        <w:t>IV.6.6) Informacje dodatkowe:</w:t>
      </w:r>
      <w:r w:rsidRPr="00173F78">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br/>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Otwarcie ofert: </w:t>
      </w:r>
      <w:r>
        <w:rPr>
          <w:rFonts w:ascii="Times New Roman" w:eastAsia="Times New Roman" w:hAnsi="Times New Roman" w:cs="Times New Roman"/>
          <w:sz w:val="24"/>
          <w:szCs w:val="24"/>
          <w:lang w:eastAsia="pl-PL"/>
        </w:rPr>
        <w:t>03</w:t>
      </w:r>
      <w:r w:rsidRPr="00173F78">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9</w:t>
      </w:r>
      <w:r w:rsidRPr="00173F78">
        <w:rPr>
          <w:rFonts w:ascii="Times New Roman" w:eastAsia="Times New Roman" w:hAnsi="Times New Roman" w:cs="Times New Roman"/>
          <w:sz w:val="24"/>
          <w:szCs w:val="24"/>
          <w:lang w:eastAsia="pl-PL"/>
        </w:rPr>
        <w:t xml:space="preserve">-2018 r. o godz. 12:00, miejsce: Urząd Miejski w Mosinie, </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Pl.20 Października 1, 62-050 Mosina pokój nr 110.</w:t>
      </w:r>
    </w:p>
    <w:p w:rsidR="00173F78" w:rsidRPr="00173F78" w:rsidRDefault="00173F78" w:rsidP="00173F78">
      <w:pPr>
        <w:spacing w:after="0" w:line="240" w:lineRule="auto"/>
        <w:rPr>
          <w:rFonts w:ascii="Times New Roman" w:eastAsia="Times New Roman" w:hAnsi="Times New Roman" w:cs="Times New Roman"/>
          <w:sz w:val="24"/>
          <w:szCs w:val="24"/>
          <w:lang w:eastAsia="pl-PL"/>
        </w:rPr>
      </w:pPr>
    </w:p>
    <w:p w:rsidR="00173F78" w:rsidRPr="00173F78" w:rsidRDefault="00173F78" w:rsidP="00173F78">
      <w:pPr>
        <w:spacing w:after="240" w:line="240" w:lineRule="auto"/>
        <w:rPr>
          <w:rFonts w:ascii="Times New Roman" w:eastAsia="Times New Roman" w:hAnsi="Times New Roman" w:cs="Times New Roman"/>
          <w:sz w:val="24"/>
          <w:szCs w:val="24"/>
          <w:lang w:eastAsia="pl-PL"/>
        </w:rPr>
      </w:pPr>
    </w:p>
    <w:p w:rsidR="00173F78" w:rsidRPr="00173F78" w:rsidRDefault="00EF2C3E" w:rsidP="00173F78">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3F78" w:rsidRPr="00173F78" w:rsidTr="00173F78">
        <w:trPr>
          <w:tblCellSpacing w:w="15" w:type="dxa"/>
        </w:trPr>
        <w:tc>
          <w:tcPr>
            <w:tcW w:w="0" w:type="auto"/>
            <w:vAlign w:val="center"/>
            <w:hideMark/>
          </w:tcPr>
          <w:p w:rsidR="00173F78" w:rsidRPr="00173F78" w:rsidRDefault="00173F78" w:rsidP="00173F78">
            <w:pPr>
              <w:spacing w:after="0" w:line="240" w:lineRule="auto"/>
              <w:rPr>
                <w:rFonts w:ascii="Times New Roman" w:eastAsia="Times New Roman" w:hAnsi="Times New Roman" w:cs="Times New Roman"/>
                <w:sz w:val="24"/>
                <w:szCs w:val="24"/>
                <w:lang w:eastAsia="pl-PL"/>
              </w:rPr>
            </w:pPr>
          </w:p>
        </w:tc>
      </w:tr>
    </w:tbl>
    <w:p w:rsidR="00173F78" w:rsidRPr="00173F78" w:rsidRDefault="00173F78" w:rsidP="00173F78">
      <w:pPr>
        <w:pBdr>
          <w:top w:val="single" w:sz="6" w:space="1" w:color="auto"/>
        </w:pBdr>
        <w:spacing w:after="0" w:line="240" w:lineRule="auto"/>
        <w:jc w:val="center"/>
        <w:rPr>
          <w:rFonts w:ascii="Arial" w:eastAsia="Times New Roman" w:hAnsi="Arial" w:cs="Arial"/>
          <w:vanish/>
          <w:sz w:val="16"/>
          <w:szCs w:val="16"/>
          <w:lang w:eastAsia="pl-PL"/>
        </w:rPr>
      </w:pPr>
      <w:r w:rsidRPr="00173F78">
        <w:rPr>
          <w:rFonts w:ascii="Arial" w:eastAsia="Times New Roman" w:hAnsi="Arial" w:cs="Arial"/>
          <w:vanish/>
          <w:sz w:val="16"/>
          <w:szCs w:val="16"/>
          <w:lang w:eastAsia="pl-PL"/>
        </w:rPr>
        <w:t>Dół formularza</w:t>
      </w:r>
    </w:p>
    <w:p w:rsidR="00173F78" w:rsidRPr="00173F78" w:rsidRDefault="00173F78" w:rsidP="00173F78">
      <w:pPr>
        <w:pBdr>
          <w:bottom w:val="single" w:sz="6" w:space="1" w:color="auto"/>
        </w:pBdr>
        <w:spacing w:after="0" w:line="240" w:lineRule="auto"/>
        <w:jc w:val="center"/>
        <w:rPr>
          <w:rFonts w:ascii="Arial" w:eastAsia="Times New Roman" w:hAnsi="Arial" w:cs="Arial"/>
          <w:vanish/>
          <w:sz w:val="16"/>
          <w:szCs w:val="16"/>
          <w:lang w:eastAsia="pl-PL"/>
        </w:rPr>
      </w:pPr>
      <w:r w:rsidRPr="00173F78">
        <w:rPr>
          <w:rFonts w:ascii="Arial" w:eastAsia="Times New Roman" w:hAnsi="Arial" w:cs="Arial"/>
          <w:vanish/>
          <w:sz w:val="16"/>
          <w:szCs w:val="16"/>
          <w:lang w:eastAsia="pl-PL"/>
        </w:rPr>
        <w:t>Początek formularza</w:t>
      </w:r>
    </w:p>
    <w:p w:rsidR="00173F78" w:rsidRPr="00173F78" w:rsidRDefault="00173F78" w:rsidP="00173F78">
      <w:pPr>
        <w:pBdr>
          <w:top w:val="single" w:sz="6" w:space="1" w:color="auto"/>
        </w:pBdr>
        <w:spacing w:after="0" w:line="240" w:lineRule="auto"/>
        <w:jc w:val="center"/>
        <w:rPr>
          <w:rFonts w:ascii="Arial" w:eastAsia="Times New Roman" w:hAnsi="Arial" w:cs="Arial"/>
          <w:vanish/>
          <w:sz w:val="16"/>
          <w:szCs w:val="16"/>
          <w:lang w:eastAsia="pl-PL"/>
        </w:rPr>
      </w:pPr>
      <w:r w:rsidRPr="00173F78">
        <w:rPr>
          <w:rFonts w:ascii="Arial" w:eastAsia="Times New Roman" w:hAnsi="Arial" w:cs="Arial"/>
          <w:vanish/>
          <w:sz w:val="16"/>
          <w:szCs w:val="16"/>
          <w:lang w:eastAsia="pl-PL"/>
        </w:rPr>
        <w:t>Dół formularza</w:t>
      </w:r>
    </w:p>
    <w:p w:rsidR="00046DE9" w:rsidRDefault="00046DE9"/>
    <w:sectPr w:rsidR="00046DE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F8" w:rsidRDefault="00B73CF8" w:rsidP="00173F78">
      <w:pPr>
        <w:spacing w:after="0" w:line="240" w:lineRule="auto"/>
      </w:pPr>
      <w:r>
        <w:separator/>
      </w:r>
    </w:p>
  </w:endnote>
  <w:endnote w:type="continuationSeparator" w:id="0">
    <w:p w:rsidR="00B73CF8" w:rsidRDefault="00B73CF8" w:rsidP="0017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0581"/>
      <w:docPartObj>
        <w:docPartGallery w:val="Page Numbers (Bottom of Page)"/>
        <w:docPartUnique/>
      </w:docPartObj>
    </w:sdtPr>
    <w:sdtContent>
      <w:sdt>
        <w:sdtPr>
          <w:id w:val="860082579"/>
          <w:docPartObj>
            <w:docPartGallery w:val="Page Numbers (Top of Page)"/>
            <w:docPartUnique/>
          </w:docPartObj>
        </w:sdtPr>
        <w:sdtContent>
          <w:p w:rsidR="00173F78" w:rsidRDefault="00173F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F2C3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2C3E">
              <w:rPr>
                <w:b/>
                <w:bCs/>
                <w:noProof/>
              </w:rPr>
              <w:t>13</w:t>
            </w:r>
            <w:r>
              <w:rPr>
                <w:b/>
                <w:bCs/>
                <w:sz w:val="24"/>
                <w:szCs w:val="24"/>
              </w:rPr>
              <w:fldChar w:fldCharType="end"/>
            </w:r>
          </w:p>
        </w:sdtContent>
      </w:sdt>
    </w:sdtContent>
  </w:sdt>
  <w:p w:rsidR="00173F78" w:rsidRDefault="00173F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F8" w:rsidRDefault="00B73CF8" w:rsidP="00173F78">
      <w:pPr>
        <w:spacing w:after="0" w:line="240" w:lineRule="auto"/>
      </w:pPr>
      <w:r>
        <w:separator/>
      </w:r>
    </w:p>
  </w:footnote>
  <w:footnote w:type="continuationSeparator" w:id="0">
    <w:p w:rsidR="00B73CF8" w:rsidRDefault="00B73CF8" w:rsidP="00173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78"/>
    <w:rsid w:val="00046DE9"/>
    <w:rsid w:val="00173F78"/>
    <w:rsid w:val="00B73CF8"/>
    <w:rsid w:val="00EF2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73F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F78"/>
  </w:style>
  <w:style w:type="paragraph" w:styleId="Stopka">
    <w:name w:val="footer"/>
    <w:basedOn w:val="Normalny"/>
    <w:link w:val="StopkaZnak"/>
    <w:uiPriority w:val="99"/>
    <w:unhideWhenUsed/>
    <w:rsid w:val="00173F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73F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F78"/>
  </w:style>
  <w:style w:type="paragraph" w:styleId="Stopka">
    <w:name w:val="footer"/>
    <w:basedOn w:val="Normalny"/>
    <w:link w:val="StopkaZnak"/>
    <w:uiPriority w:val="99"/>
    <w:unhideWhenUsed/>
    <w:rsid w:val="00173F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70948">
      <w:bodyDiv w:val="1"/>
      <w:marLeft w:val="0"/>
      <w:marRight w:val="0"/>
      <w:marTop w:val="0"/>
      <w:marBottom w:val="0"/>
      <w:divBdr>
        <w:top w:val="none" w:sz="0" w:space="0" w:color="auto"/>
        <w:left w:val="none" w:sz="0" w:space="0" w:color="auto"/>
        <w:bottom w:val="none" w:sz="0" w:space="0" w:color="auto"/>
        <w:right w:val="none" w:sz="0" w:space="0" w:color="auto"/>
      </w:divBdr>
      <w:divsChild>
        <w:div w:id="477039840">
          <w:marLeft w:val="0"/>
          <w:marRight w:val="0"/>
          <w:marTop w:val="0"/>
          <w:marBottom w:val="0"/>
          <w:divBdr>
            <w:top w:val="none" w:sz="0" w:space="0" w:color="auto"/>
            <w:left w:val="none" w:sz="0" w:space="0" w:color="auto"/>
            <w:bottom w:val="none" w:sz="0" w:space="0" w:color="auto"/>
            <w:right w:val="none" w:sz="0" w:space="0" w:color="auto"/>
          </w:divBdr>
          <w:divsChild>
            <w:div w:id="737171435">
              <w:marLeft w:val="0"/>
              <w:marRight w:val="0"/>
              <w:marTop w:val="0"/>
              <w:marBottom w:val="0"/>
              <w:divBdr>
                <w:top w:val="none" w:sz="0" w:space="0" w:color="auto"/>
                <w:left w:val="none" w:sz="0" w:space="0" w:color="auto"/>
                <w:bottom w:val="none" w:sz="0" w:space="0" w:color="auto"/>
                <w:right w:val="none" w:sz="0" w:space="0" w:color="auto"/>
              </w:divBdr>
              <w:divsChild>
                <w:div w:id="1697803916">
                  <w:marLeft w:val="0"/>
                  <w:marRight w:val="0"/>
                  <w:marTop w:val="0"/>
                  <w:marBottom w:val="0"/>
                  <w:divBdr>
                    <w:top w:val="none" w:sz="0" w:space="0" w:color="auto"/>
                    <w:left w:val="none" w:sz="0" w:space="0" w:color="auto"/>
                    <w:bottom w:val="none" w:sz="0" w:space="0" w:color="auto"/>
                    <w:right w:val="none" w:sz="0" w:space="0" w:color="auto"/>
                  </w:divBdr>
                </w:div>
                <w:div w:id="281695072">
                  <w:marLeft w:val="0"/>
                  <w:marRight w:val="0"/>
                  <w:marTop w:val="0"/>
                  <w:marBottom w:val="0"/>
                  <w:divBdr>
                    <w:top w:val="none" w:sz="0" w:space="0" w:color="auto"/>
                    <w:left w:val="none" w:sz="0" w:space="0" w:color="auto"/>
                    <w:bottom w:val="none" w:sz="0" w:space="0" w:color="auto"/>
                    <w:right w:val="none" w:sz="0" w:space="0" w:color="auto"/>
                  </w:divBdr>
                </w:div>
                <w:div w:id="1450050866">
                  <w:marLeft w:val="0"/>
                  <w:marRight w:val="0"/>
                  <w:marTop w:val="0"/>
                  <w:marBottom w:val="0"/>
                  <w:divBdr>
                    <w:top w:val="none" w:sz="0" w:space="0" w:color="auto"/>
                    <w:left w:val="none" w:sz="0" w:space="0" w:color="auto"/>
                    <w:bottom w:val="none" w:sz="0" w:space="0" w:color="auto"/>
                    <w:right w:val="none" w:sz="0" w:space="0" w:color="auto"/>
                  </w:divBdr>
                  <w:divsChild>
                    <w:div w:id="554043448">
                      <w:marLeft w:val="0"/>
                      <w:marRight w:val="0"/>
                      <w:marTop w:val="0"/>
                      <w:marBottom w:val="0"/>
                      <w:divBdr>
                        <w:top w:val="none" w:sz="0" w:space="0" w:color="auto"/>
                        <w:left w:val="none" w:sz="0" w:space="0" w:color="auto"/>
                        <w:bottom w:val="none" w:sz="0" w:space="0" w:color="auto"/>
                        <w:right w:val="none" w:sz="0" w:space="0" w:color="auto"/>
                      </w:divBdr>
                    </w:div>
                  </w:divsChild>
                </w:div>
                <w:div w:id="1617911933">
                  <w:marLeft w:val="0"/>
                  <w:marRight w:val="0"/>
                  <w:marTop w:val="0"/>
                  <w:marBottom w:val="0"/>
                  <w:divBdr>
                    <w:top w:val="none" w:sz="0" w:space="0" w:color="auto"/>
                    <w:left w:val="none" w:sz="0" w:space="0" w:color="auto"/>
                    <w:bottom w:val="none" w:sz="0" w:space="0" w:color="auto"/>
                    <w:right w:val="none" w:sz="0" w:space="0" w:color="auto"/>
                  </w:divBdr>
                  <w:divsChild>
                    <w:div w:id="1342925190">
                      <w:marLeft w:val="0"/>
                      <w:marRight w:val="0"/>
                      <w:marTop w:val="0"/>
                      <w:marBottom w:val="0"/>
                      <w:divBdr>
                        <w:top w:val="none" w:sz="0" w:space="0" w:color="auto"/>
                        <w:left w:val="none" w:sz="0" w:space="0" w:color="auto"/>
                        <w:bottom w:val="none" w:sz="0" w:space="0" w:color="auto"/>
                        <w:right w:val="none" w:sz="0" w:space="0" w:color="auto"/>
                      </w:divBdr>
                    </w:div>
                  </w:divsChild>
                </w:div>
                <w:div w:id="1855998675">
                  <w:marLeft w:val="0"/>
                  <w:marRight w:val="0"/>
                  <w:marTop w:val="0"/>
                  <w:marBottom w:val="0"/>
                  <w:divBdr>
                    <w:top w:val="none" w:sz="0" w:space="0" w:color="auto"/>
                    <w:left w:val="none" w:sz="0" w:space="0" w:color="auto"/>
                    <w:bottom w:val="none" w:sz="0" w:space="0" w:color="auto"/>
                    <w:right w:val="none" w:sz="0" w:space="0" w:color="auto"/>
                  </w:divBdr>
                  <w:divsChild>
                    <w:div w:id="840585272">
                      <w:marLeft w:val="0"/>
                      <w:marRight w:val="0"/>
                      <w:marTop w:val="0"/>
                      <w:marBottom w:val="0"/>
                      <w:divBdr>
                        <w:top w:val="none" w:sz="0" w:space="0" w:color="auto"/>
                        <w:left w:val="none" w:sz="0" w:space="0" w:color="auto"/>
                        <w:bottom w:val="none" w:sz="0" w:space="0" w:color="auto"/>
                        <w:right w:val="none" w:sz="0" w:space="0" w:color="auto"/>
                      </w:divBdr>
                    </w:div>
                    <w:div w:id="420102800">
                      <w:marLeft w:val="0"/>
                      <w:marRight w:val="0"/>
                      <w:marTop w:val="0"/>
                      <w:marBottom w:val="0"/>
                      <w:divBdr>
                        <w:top w:val="none" w:sz="0" w:space="0" w:color="auto"/>
                        <w:left w:val="none" w:sz="0" w:space="0" w:color="auto"/>
                        <w:bottom w:val="none" w:sz="0" w:space="0" w:color="auto"/>
                        <w:right w:val="none" w:sz="0" w:space="0" w:color="auto"/>
                      </w:divBdr>
                    </w:div>
                    <w:div w:id="794368951">
                      <w:marLeft w:val="0"/>
                      <w:marRight w:val="0"/>
                      <w:marTop w:val="0"/>
                      <w:marBottom w:val="0"/>
                      <w:divBdr>
                        <w:top w:val="none" w:sz="0" w:space="0" w:color="auto"/>
                        <w:left w:val="none" w:sz="0" w:space="0" w:color="auto"/>
                        <w:bottom w:val="none" w:sz="0" w:space="0" w:color="auto"/>
                        <w:right w:val="none" w:sz="0" w:space="0" w:color="auto"/>
                      </w:divBdr>
                    </w:div>
                    <w:div w:id="1428113876">
                      <w:marLeft w:val="0"/>
                      <w:marRight w:val="0"/>
                      <w:marTop w:val="0"/>
                      <w:marBottom w:val="0"/>
                      <w:divBdr>
                        <w:top w:val="none" w:sz="0" w:space="0" w:color="auto"/>
                        <w:left w:val="none" w:sz="0" w:space="0" w:color="auto"/>
                        <w:bottom w:val="none" w:sz="0" w:space="0" w:color="auto"/>
                        <w:right w:val="none" w:sz="0" w:space="0" w:color="auto"/>
                      </w:divBdr>
                    </w:div>
                  </w:divsChild>
                </w:div>
                <w:div w:id="1403720263">
                  <w:marLeft w:val="0"/>
                  <w:marRight w:val="0"/>
                  <w:marTop w:val="0"/>
                  <w:marBottom w:val="0"/>
                  <w:divBdr>
                    <w:top w:val="none" w:sz="0" w:space="0" w:color="auto"/>
                    <w:left w:val="none" w:sz="0" w:space="0" w:color="auto"/>
                    <w:bottom w:val="none" w:sz="0" w:space="0" w:color="auto"/>
                    <w:right w:val="none" w:sz="0" w:space="0" w:color="auto"/>
                  </w:divBdr>
                  <w:divsChild>
                    <w:div w:id="698820611">
                      <w:marLeft w:val="0"/>
                      <w:marRight w:val="0"/>
                      <w:marTop w:val="0"/>
                      <w:marBottom w:val="0"/>
                      <w:divBdr>
                        <w:top w:val="none" w:sz="0" w:space="0" w:color="auto"/>
                        <w:left w:val="none" w:sz="0" w:space="0" w:color="auto"/>
                        <w:bottom w:val="none" w:sz="0" w:space="0" w:color="auto"/>
                        <w:right w:val="none" w:sz="0" w:space="0" w:color="auto"/>
                      </w:divBdr>
                    </w:div>
                    <w:div w:id="2091388086">
                      <w:marLeft w:val="0"/>
                      <w:marRight w:val="0"/>
                      <w:marTop w:val="0"/>
                      <w:marBottom w:val="0"/>
                      <w:divBdr>
                        <w:top w:val="none" w:sz="0" w:space="0" w:color="auto"/>
                        <w:left w:val="none" w:sz="0" w:space="0" w:color="auto"/>
                        <w:bottom w:val="none" w:sz="0" w:space="0" w:color="auto"/>
                        <w:right w:val="none" w:sz="0" w:space="0" w:color="auto"/>
                      </w:divBdr>
                    </w:div>
                    <w:div w:id="999504374">
                      <w:marLeft w:val="0"/>
                      <w:marRight w:val="0"/>
                      <w:marTop w:val="0"/>
                      <w:marBottom w:val="0"/>
                      <w:divBdr>
                        <w:top w:val="none" w:sz="0" w:space="0" w:color="auto"/>
                        <w:left w:val="none" w:sz="0" w:space="0" w:color="auto"/>
                        <w:bottom w:val="none" w:sz="0" w:space="0" w:color="auto"/>
                        <w:right w:val="none" w:sz="0" w:space="0" w:color="auto"/>
                      </w:divBdr>
                    </w:div>
                    <w:div w:id="759715841">
                      <w:marLeft w:val="0"/>
                      <w:marRight w:val="0"/>
                      <w:marTop w:val="0"/>
                      <w:marBottom w:val="0"/>
                      <w:divBdr>
                        <w:top w:val="none" w:sz="0" w:space="0" w:color="auto"/>
                        <w:left w:val="none" w:sz="0" w:space="0" w:color="auto"/>
                        <w:bottom w:val="none" w:sz="0" w:space="0" w:color="auto"/>
                        <w:right w:val="none" w:sz="0" w:space="0" w:color="auto"/>
                      </w:divBdr>
                    </w:div>
                    <w:div w:id="1357080440">
                      <w:marLeft w:val="0"/>
                      <w:marRight w:val="0"/>
                      <w:marTop w:val="0"/>
                      <w:marBottom w:val="0"/>
                      <w:divBdr>
                        <w:top w:val="none" w:sz="0" w:space="0" w:color="auto"/>
                        <w:left w:val="none" w:sz="0" w:space="0" w:color="auto"/>
                        <w:bottom w:val="none" w:sz="0" w:space="0" w:color="auto"/>
                        <w:right w:val="none" w:sz="0" w:space="0" w:color="auto"/>
                      </w:divBdr>
                    </w:div>
                    <w:div w:id="85271048">
                      <w:marLeft w:val="0"/>
                      <w:marRight w:val="0"/>
                      <w:marTop w:val="0"/>
                      <w:marBottom w:val="0"/>
                      <w:divBdr>
                        <w:top w:val="none" w:sz="0" w:space="0" w:color="auto"/>
                        <w:left w:val="none" w:sz="0" w:space="0" w:color="auto"/>
                        <w:bottom w:val="none" w:sz="0" w:space="0" w:color="auto"/>
                        <w:right w:val="none" w:sz="0" w:space="0" w:color="auto"/>
                      </w:divBdr>
                    </w:div>
                    <w:div w:id="832067349">
                      <w:marLeft w:val="0"/>
                      <w:marRight w:val="0"/>
                      <w:marTop w:val="0"/>
                      <w:marBottom w:val="0"/>
                      <w:divBdr>
                        <w:top w:val="none" w:sz="0" w:space="0" w:color="auto"/>
                        <w:left w:val="none" w:sz="0" w:space="0" w:color="auto"/>
                        <w:bottom w:val="none" w:sz="0" w:space="0" w:color="auto"/>
                        <w:right w:val="none" w:sz="0" w:space="0" w:color="auto"/>
                      </w:divBdr>
                    </w:div>
                  </w:divsChild>
                </w:div>
                <w:div w:id="1144004945">
                  <w:marLeft w:val="0"/>
                  <w:marRight w:val="0"/>
                  <w:marTop w:val="0"/>
                  <w:marBottom w:val="0"/>
                  <w:divBdr>
                    <w:top w:val="none" w:sz="0" w:space="0" w:color="auto"/>
                    <w:left w:val="none" w:sz="0" w:space="0" w:color="auto"/>
                    <w:bottom w:val="none" w:sz="0" w:space="0" w:color="auto"/>
                    <w:right w:val="none" w:sz="0" w:space="0" w:color="auto"/>
                  </w:divBdr>
                  <w:divsChild>
                    <w:div w:id="716930619">
                      <w:marLeft w:val="0"/>
                      <w:marRight w:val="0"/>
                      <w:marTop w:val="0"/>
                      <w:marBottom w:val="0"/>
                      <w:divBdr>
                        <w:top w:val="none" w:sz="0" w:space="0" w:color="auto"/>
                        <w:left w:val="none" w:sz="0" w:space="0" w:color="auto"/>
                        <w:bottom w:val="none" w:sz="0" w:space="0" w:color="auto"/>
                        <w:right w:val="none" w:sz="0" w:space="0" w:color="auto"/>
                      </w:divBdr>
                    </w:div>
                    <w:div w:id="255947028">
                      <w:marLeft w:val="0"/>
                      <w:marRight w:val="0"/>
                      <w:marTop w:val="0"/>
                      <w:marBottom w:val="0"/>
                      <w:divBdr>
                        <w:top w:val="none" w:sz="0" w:space="0" w:color="auto"/>
                        <w:left w:val="none" w:sz="0" w:space="0" w:color="auto"/>
                        <w:bottom w:val="none" w:sz="0" w:space="0" w:color="auto"/>
                        <w:right w:val="none" w:sz="0" w:space="0" w:color="auto"/>
                      </w:divBdr>
                    </w:div>
                  </w:divsChild>
                </w:div>
                <w:div w:id="1955552916">
                  <w:marLeft w:val="0"/>
                  <w:marRight w:val="0"/>
                  <w:marTop w:val="0"/>
                  <w:marBottom w:val="0"/>
                  <w:divBdr>
                    <w:top w:val="none" w:sz="0" w:space="0" w:color="auto"/>
                    <w:left w:val="none" w:sz="0" w:space="0" w:color="auto"/>
                    <w:bottom w:val="none" w:sz="0" w:space="0" w:color="auto"/>
                    <w:right w:val="none" w:sz="0" w:space="0" w:color="auto"/>
                  </w:divBdr>
                  <w:divsChild>
                    <w:div w:id="711346008">
                      <w:marLeft w:val="0"/>
                      <w:marRight w:val="0"/>
                      <w:marTop w:val="0"/>
                      <w:marBottom w:val="0"/>
                      <w:divBdr>
                        <w:top w:val="none" w:sz="0" w:space="0" w:color="auto"/>
                        <w:left w:val="none" w:sz="0" w:space="0" w:color="auto"/>
                        <w:bottom w:val="none" w:sz="0" w:space="0" w:color="auto"/>
                        <w:right w:val="none" w:sz="0" w:space="0" w:color="auto"/>
                      </w:divBdr>
                    </w:div>
                    <w:div w:id="719476029">
                      <w:marLeft w:val="0"/>
                      <w:marRight w:val="0"/>
                      <w:marTop w:val="0"/>
                      <w:marBottom w:val="0"/>
                      <w:divBdr>
                        <w:top w:val="none" w:sz="0" w:space="0" w:color="auto"/>
                        <w:left w:val="none" w:sz="0" w:space="0" w:color="auto"/>
                        <w:bottom w:val="none" w:sz="0" w:space="0" w:color="auto"/>
                        <w:right w:val="none" w:sz="0" w:space="0" w:color="auto"/>
                      </w:divBdr>
                    </w:div>
                    <w:div w:id="555357571">
                      <w:marLeft w:val="0"/>
                      <w:marRight w:val="0"/>
                      <w:marTop w:val="0"/>
                      <w:marBottom w:val="0"/>
                      <w:divBdr>
                        <w:top w:val="none" w:sz="0" w:space="0" w:color="auto"/>
                        <w:left w:val="none" w:sz="0" w:space="0" w:color="auto"/>
                        <w:bottom w:val="none" w:sz="0" w:space="0" w:color="auto"/>
                        <w:right w:val="none" w:sz="0" w:space="0" w:color="auto"/>
                      </w:divBdr>
                    </w:div>
                    <w:div w:id="1494030459">
                      <w:marLeft w:val="0"/>
                      <w:marRight w:val="0"/>
                      <w:marTop w:val="0"/>
                      <w:marBottom w:val="0"/>
                      <w:divBdr>
                        <w:top w:val="none" w:sz="0" w:space="0" w:color="auto"/>
                        <w:left w:val="none" w:sz="0" w:space="0" w:color="auto"/>
                        <w:bottom w:val="none" w:sz="0" w:space="0" w:color="auto"/>
                        <w:right w:val="none" w:sz="0" w:space="0" w:color="auto"/>
                      </w:divBdr>
                    </w:div>
                    <w:div w:id="1016614963">
                      <w:marLeft w:val="0"/>
                      <w:marRight w:val="0"/>
                      <w:marTop w:val="0"/>
                      <w:marBottom w:val="0"/>
                      <w:divBdr>
                        <w:top w:val="none" w:sz="0" w:space="0" w:color="auto"/>
                        <w:left w:val="none" w:sz="0" w:space="0" w:color="auto"/>
                        <w:bottom w:val="none" w:sz="0" w:space="0" w:color="auto"/>
                        <w:right w:val="none" w:sz="0" w:space="0" w:color="auto"/>
                      </w:divBdr>
                    </w:div>
                    <w:div w:id="1252161357">
                      <w:marLeft w:val="0"/>
                      <w:marRight w:val="0"/>
                      <w:marTop w:val="0"/>
                      <w:marBottom w:val="0"/>
                      <w:divBdr>
                        <w:top w:val="none" w:sz="0" w:space="0" w:color="auto"/>
                        <w:left w:val="none" w:sz="0" w:space="0" w:color="auto"/>
                        <w:bottom w:val="none" w:sz="0" w:space="0" w:color="auto"/>
                        <w:right w:val="none" w:sz="0" w:space="0" w:color="auto"/>
                      </w:divBdr>
                    </w:div>
                  </w:divsChild>
                </w:div>
                <w:div w:id="1335107268">
                  <w:marLeft w:val="0"/>
                  <w:marRight w:val="0"/>
                  <w:marTop w:val="0"/>
                  <w:marBottom w:val="0"/>
                  <w:divBdr>
                    <w:top w:val="none" w:sz="0" w:space="0" w:color="auto"/>
                    <w:left w:val="none" w:sz="0" w:space="0" w:color="auto"/>
                    <w:bottom w:val="none" w:sz="0" w:space="0" w:color="auto"/>
                    <w:right w:val="none" w:sz="0" w:space="0" w:color="auto"/>
                  </w:divBdr>
                  <w:divsChild>
                    <w:div w:id="162094233">
                      <w:marLeft w:val="0"/>
                      <w:marRight w:val="0"/>
                      <w:marTop w:val="0"/>
                      <w:marBottom w:val="0"/>
                      <w:divBdr>
                        <w:top w:val="none" w:sz="0" w:space="0" w:color="auto"/>
                        <w:left w:val="none" w:sz="0" w:space="0" w:color="auto"/>
                        <w:bottom w:val="none" w:sz="0" w:space="0" w:color="auto"/>
                        <w:right w:val="none" w:sz="0" w:space="0" w:color="auto"/>
                      </w:divBdr>
                    </w:div>
                    <w:div w:id="2099321908">
                      <w:marLeft w:val="0"/>
                      <w:marRight w:val="0"/>
                      <w:marTop w:val="0"/>
                      <w:marBottom w:val="0"/>
                      <w:divBdr>
                        <w:top w:val="none" w:sz="0" w:space="0" w:color="auto"/>
                        <w:left w:val="none" w:sz="0" w:space="0" w:color="auto"/>
                        <w:bottom w:val="none" w:sz="0" w:space="0" w:color="auto"/>
                        <w:right w:val="none" w:sz="0" w:space="0" w:color="auto"/>
                      </w:divBdr>
                    </w:div>
                    <w:div w:id="369259126">
                      <w:marLeft w:val="0"/>
                      <w:marRight w:val="0"/>
                      <w:marTop w:val="0"/>
                      <w:marBottom w:val="0"/>
                      <w:divBdr>
                        <w:top w:val="none" w:sz="0" w:space="0" w:color="auto"/>
                        <w:left w:val="none" w:sz="0" w:space="0" w:color="auto"/>
                        <w:bottom w:val="none" w:sz="0" w:space="0" w:color="auto"/>
                        <w:right w:val="none" w:sz="0" w:space="0" w:color="auto"/>
                      </w:divBdr>
                    </w:div>
                    <w:div w:id="1051854128">
                      <w:marLeft w:val="0"/>
                      <w:marRight w:val="0"/>
                      <w:marTop w:val="0"/>
                      <w:marBottom w:val="0"/>
                      <w:divBdr>
                        <w:top w:val="none" w:sz="0" w:space="0" w:color="auto"/>
                        <w:left w:val="none" w:sz="0" w:space="0" w:color="auto"/>
                        <w:bottom w:val="none" w:sz="0" w:space="0" w:color="auto"/>
                        <w:right w:val="none" w:sz="0" w:space="0" w:color="auto"/>
                      </w:divBdr>
                    </w:div>
                    <w:div w:id="395855762">
                      <w:marLeft w:val="0"/>
                      <w:marRight w:val="0"/>
                      <w:marTop w:val="0"/>
                      <w:marBottom w:val="0"/>
                      <w:divBdr>
                        <w:top w:val="none" w:sz="0" w:space="0" w:color="auto"/>
                        <w:left w:val="none" w:sz="0" w:space="0" w:color="auto"/>
                        <w:bottom w:val="none" w:sz="0" w:space="0" w:color="auto"/>
                        <w:right w:val="none" w:sz="0" w:space="0" w:color="auto"/>
                      </w:divBdr>
                    </w:div>
                    <w:div w:id="1547449173">
                      <w:marLeft w:val="0"/>
                      <w:marRight w:val="0"/>
                      <w:marTop w:val="0"/>
                      <w:marBottom w:val="0"/>
                      <w:divBdr>
                        <w:top w:val="none" w:sz="0" w:space="0" w:color="auto"/>
                        <w:left w:val="none" w:sz="0" w:space="0" w:color="auto"/>
                        <w:bottom w:val="none" w:sz="0" w:space="0" w:color="auto"/>
                        <w:right w:val="none" w:sz="0" w:space="0" w:color="auto"/>
                      </w:divBdr>
                    </w:div>
                    <w:div w:id="1807431506">
                      <w:marLeft w:val="0"/>
                      <w:marRight w:val="0"/>
                      <w:marTop w:val="0"/>
                      <w:marBottom w:val="0"/>
                      <w:divBdr>
                        <w:top w:val="none" w:sz="0" w:space="0" w:color="auto"/>
                        <w:left w:val="none" w:sz="0" w:space="0" w:color="auto"/>
                        <w:bottom w:val="none" w:sz="0" w:space="0" w:color="auto"/>
                        <w:right w:val="none" w:sz="0" w:space="0" w:color="auto"/>
                      </w:divBdr>
                    </w:div>
                    <w:div w:id="414668081">
                      <w:marLeft w:val="0"/>
                      <w:marRight w:val="0"/>
                      <w:marTop w:val="0"/>
                      <w:marBottom w:val="0"/>
                      <w:divBdr>
                        <w:top w:val="none" w:sz="0" w:space="0" w:color="auto"/>
                        <w:left w:val="none" w:sz="0" w:space="0" w:color="auto"/>
                        <w:bottom w:val="none" w:sz="0" w:space="0" w:color="auto"/>
                        <w:right w:val="none" w:sz="0" w:space="0" w:color="auto"/>
                      </w:divBdr>
                    </w:div>
                  </w:divsChild>
                </w:div>
                <w:div w:id="13923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4828</Words>
  <Characters>28970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2</cp:revision>
  <dcterms:created xsi:type="dcterms:W3CDTF">2018-08-17T09:19:00Z</dcterms:created>
  <dcterms:modified xsi:type="dcterms:W3CDTF">2018-08-17T09:22:00Z</dcterms:modified>
</cp:coreProperties>
</file>